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95493" w:rsidP="00B95493" w:rsidRDefault="000965E0" w14:paraId="136E636C" w14:textId="77777777">
      <w:pPr>
        <w:spacing w:after="0"/>
        <w:rPr>
          <w:b/>
          <w:color w:val="FFFFFF" w:themeColor="background1"/>
          <w:sz w:val="56"/>
        </w:rPr>
      </w:pPr>
      <w:r w:rsidRPr="00D61354">
        <w:rPr>
          <w:b/>
          <w:noProof/>
          <w:color w:val="FFFFFF" w:themeColor="background1"/>
          <w:sz w:val="56"/>
          <w:lang w:eastAsia="nl-BE"/>
        </w:rPr>
        <mc:AlternateContent>
          <mc:Choice Requires="wps">
            <w:drawing>
              <wp:anchor distT="45720" distB="45720" distL="114300" distR="114300" simplePos="0" relativeHeight="251661312" behindDoc="0" locked="0" layoutInCell="1" allowOverlap="1" wp14:anchorId="54E91430" wp14:editId="2DB1248B">
                <wp:simplePos x="0" y="0"/>
                <wp:positionH relativeFrom="page">
                  <wp:align>left</wp:align>
                </wp:positionH>
                <wp:positionV relativeFrom="paragraph">
                  <wp:posOffset>419100</wp:posOffset>
                </wp:positionV>
                <wp:extent cx="7559040" cy="101346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13460"/>
                        </a:xfrm>
                        <a:prstGeom prst="rect">
                          <a:avLst/>
                        </a:prstGeom>
                        <a:solidFill>
                          <a:srgbClr val="878BAE"/>
                        </a:solidFill>
                        <a:ln w="9525">
                          <a:noFill/>
                          <a:miter lim="800000"/>
                          <a:headEnd/>
                          <a:tailEnd/>
                        </a:ln>
                      </wps:spPr>
                      <wps:txbx>
                        <w:txbxContent>
                          <w:p w:rsidRPr="000965E0" w:rsidR="000965E0" w:rsidP="000965E0" w:rsidRDefault="000965E0" w14:paraId="3841AD53" w14:textId="77777777">
                            <w:pPr>
                              <w:pStyle w:val="Titel"/>
                              <w:rPr>
                                <w:rFonts w:ascii="Tenso" w:hAnsi="Tenso"/>
                                <w:color w:val="FFFFFF" w:themeColor="background1"/>
                              </w:rPr>
                            </w:pPr>
                            <w:r w:rsidRPr="000965E0">
                              <w:rPr>
                                <w:rFonts w:ascii="Tenso" w:hAnsi="Tenso"/>
                                <w:color w:val="FFFFFF" w:themeColor="background1"/>
                              </w:rPr>
                              <w:t>Vacature vrijwilliger Team Relaties, Personen, IFG &amp; Slachtofferhulp</w:t>
                            </w:r>
                          </w:p>
                          <w:p w:rsidRPr="00847230" w:rsidR="00AC4CFE" w:rsidP="00AC4CFE" w:rsidRDefault="00AC4CFE" w14:paraId="54E91445" w14:textId="4813BCE0">
                            <w:pPr>
                              <w:pStyle w:val="Titel"/>
                              <w:jc w:val="left"/>
                              <w:rPr>
                                <w:rFonts w:ascii="Tenso" w:hAnsi="Tenso"/>
                                <w:color w:val="FFFFFF" w:themeColor="background1"/>
                              </w:rPr>
                            </w:pPr>
                            <w:r>
                              <w:rPr>
                                <w:rFonts w:ascii="Tenso" w:hAnsi="Tenso"/>
                                <w:color w:val="FFFFFF" w:themeColor="background1"/>
                              </w:rPr>
                              <w:t>huiswerkondersteuning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E91430">
                <v:stroke joinstyle="miter"/>
                <v:path gradientshapeok="t" o:connecttype="rect"/>
              </v:shapetype>
              <v:shape id="Tekstvak 2" style="position:absolute;margin-left:0;margin-top:33pt;width:595.2pt;height:79.8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6" fillcolor="#878ba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">
                <v:textbox>
                  <w:txbxContent>
                    <w:p w:rsidRPr="000965E0" w:rsidR="000965E0" w:rsidP="000965E0" w:rsidRDefault="000965E0" w14:paraId="3841AD53" w14:textId="77777777">
                      <w:pPr>
                        <w:pStyle w:val="Titel"/>
                        <w:rPr>
                          <w:rFonts w:ascii="Tenso" w:hAnsi="Tenso"/>
                          <w:color w:val="FFFFFF" w:themeColor="background1"/>
                        </w:rPr>
                      </w:pPr>
                      <w:r w:rsidRPr="000965E0">
                        <w:rPr>
                          <w:rFonts w:ascii="Tenso" w:hAnsi="Tenso"/>
                          <w:color w:val="FFFFFF" w:themeColor="background1"/>
                        </w:rPr>
                        <w:t>Vacature vrijwilliger Team Relaties, Personen, IFG &amp; Slachtofferhulp</w:t>
                      </w:r>
                    </w:p>
                    <w:p w:rsidRPr="00847230" w:rsidR="00AC4CFE" w:rsidP="00AC4CFE" w:rsidRDefault="00AC4CFE" w14:paraId="54E91445" w14:textId="4813BCE0">
                      <w:pPr>
                        <w:pStyle w:val="Titel"/>
                        <w:jc w:val="left"/>
                        <w:rPr>
                          <w:rFonts w:ascii="Tenso" w:hAnsi="Tenso"/>
                          <w:color w:val="FFFFFF" w:themeColor="background1"/>
                        </w:rPr>
                      </w:pPr>
                      <w:r>
                        <w:rPr>
                          <w:rFonts w:ascii="Tenso" w:hAnsi="Tenso"/>
                          <w:color w:val="FFFFFF" w:themeColor="background1"/>
                        </w:rPr>
                        <w:t>huiswerkondersteuning</w:t>
                      </w:r>
                    </w:p>
                  </w:txbxContent>
                </v:textbox>
                <w10:wrap type="square" anchorx="page"/>
              </v:shape>
            </w:pict>
          </mc:Fallback>
        </mc:AlternateContent>
      </w:r>
      <w:r w:rsidR="00AC4CFE">
        <w:rPr>
          <w:b/>
          <w:noProof/>
          <w:color w:val="FFFFFF" w:themeColor="background1"/>
          <w:sz w:val="56"/>
          <w:lang w:eastAsia="nl-BE"/>
        </w:rPr>
        <mc:AlternateContent>
          <mc:Choice Requires="wps">
            <w:drawing>
              <wp:anchor distT="0" distB="0" distL="114300" distR="114300" simplePos="0" relativeHeight="251659264" behindDoc="0" locked="0" layoutInCell="1" allowOverlap="1" wp14:anchorId="54E9142E" wp14:editId="40656F50">
                <wp:simplePos x="0" y="0"/>
                <wp:positionH relativeFrom="page">
                  <wp:align>left</wp:align>
                </wp:positionH>
                <wp:positionV relativeFrom="paragraph">
                  <wp:posOffset>-885825</wp:posOffset>
                </wp:positionV>
                <wp:extent cx="7543800" cy="2019300"/>
                <wp:effectExtent l="0" t="0" r="0" b="0"/>
                <wp:wrapNone/>
                <wp:docPr id="2" name="Rechthoek 2"/>
                <wp:cNvGraphicFramePr/>
                <a:graphic xmlns:a="http://schemas.openxmlformats.org/drawingml/2006/main">
                  <a:graphicData uri="http://schemas.microsoft.com/office/word/2010/wordprocessingShape">
                    <wps:wsp>
                      <wps:cNvSpPr/>
                      <wps:spPr>
                        <a:xfrm>
                          <a:off x="0" y="0"/>
                          <a:ext cx="7543800" cy="2019300"/>
                        </a:xfrm>
                        <a:prstGeom prst="rect">
                          <a:avLst/>
                        </a:prstGeom>
                        <a:solidFill>
                          <a:srgbClr val="878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style="position:absolute;margin-left:0;margin-top:-69.75pt;width:594pt;height:15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878bae" stroked="f" strokeweight="1pt" w14:anchorId="22E78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">
                <w10:wrap anchorx="page"/>
              </v:rect>
            </w:pict>
          </mc:Fallback>
        </mc:AlternateContent>
      </w:r>
      <w:r w:rsidR="007C38B8">
        <w:rPr>
          <w:b/>
          <w:noProof/>
          <w:color w:val="FFFFFF" w:themeColor="background1"/>
          <w:sz w:val="56"/>
          <w:lang w:eastAsia="nl-BE"/>
        </w:rPr>
        <w:drawing>
          <wp:anchor distT="0" distB="0" distL="114300" distR="114300" simplePos="0" relativeHeight="251662336" behindDoc="0" locked="0" layoutInCell="1" allowOverlap="1" wp14:anchorId="54E91432" wp14:editId="54E91433">
            <wp:simplePos x="0" y="0"/>
            <wp:positionH relativeFrom="margin">
              <wp:align>left</wp:align>
            </wp:positionH>
            <wp:positionV relativeFrom="margin">
              <wp:posOffset>-171450</wp:posOffset>
            </wp:positionV>
            <wp:extent cx="1242060" cy="562630"/>
            <wp:effectExtent l="0" t="0" r="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_logo_ne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60" cy="562630"/>
                    </a:xfrm>
                    <a:prstGeom prst="rect">
                      <a:avLst/>
                    </a:prstGeom>
                  </pic:spPr>
                </pic:pic>
              </a:graphicData>
            </a:graphic>
            <wp14:sizeRelH relativeFrom="margin">
              <wp14:pctWidth>0</wp14:pctWidth>
            </wp14:sizeRelH>
            <wp14:sizeRelV relativeFrom="margin">
              <wp14:pctHeight>0</wp14:pctHeight>
            </wp14:sizeRelV>
          </wp:anchor>
        </w:drawing>
      </w:r>
      <w:r w:rsidR="40C33D63">
        <w:rPr/>
        <w:t/>
      </w:r>
      <w:r w:rsidR="4EFFEFEB">
        <w:rPr/>
        <w:t/>
      </w:r>
    </w:p>
    <w:p w:rsidRPr="00B95493" w:rsidR="000965E0" w:rsidP="00B95493" w:rsidRDefault="000965E0" w14:paraId="43B0D7F5" w14:textId="244202B3">
      <w:pPr>
        <w:spacing w:after="0"/>
        <w:rPr>
          <w:b/>
          <w:color w:val="FFFFFF" w:themeColor="background1"/>
          <w:sz w:val="56"/>
        </w:rPr>
      </w:pPr>
      <w:r>
        <w:rPr>
          <w:rFonts w:ascii="Tenso-Regular" w:hAnsi="Tenso-Regular" w:cs="Tenso-Regular"/>
          <w:color w:val="325084"/>
        </w:rPr>
        <w:t>Het Centrum Algemeen Welzijnswerk (CAW) Zuid-West-Vlaanderen biedt deskundige hulpverlening aan mensen met vragen en problemen. Iedereen kan er terecht met om het even welke welzijnsvraag. Het CAW is er voor elke burger, met speciale aandacht voor de meest kwetsbaren in de samenleving.</w:t>
      </w:r>
    </w:p>
    <w:p w:rsidR="000965E0" w:rsidP="000965E0" w:rsidRDefault="000965E0" w14:paraId="7259ABEA" w14:textId="77777777">
      <w:pPr>
        <w:autoSpaceDE w:val="0"/>
        <w:autoSpaceDN w:val="0"/>
        <w:adjustRightInd w:val="0"/>
        <w:spacing w:after="0" w:line="240" w:lineRule="auto"/>
        <w:rPr>
          <w:rFonts w:ascii="Tenso-Regular" w:hAnsi="Tenso-Regular" w:cs="Tenso-Regular"/>
          <w:color w:val="325084"/>
        </w:rPr>
      </w:pPr>
    </w:p>
    <w:p w:rsidR="000965E0" w:rsidP="000965E0" w:rsidRDefault="000965E0" w14:paraId="75252F02" w14:textId="77777777">
      <w:pPr>
        <w:autoSpaceDE w:val="0"/>
        <w:autoSpaceDN w:val="0"/>
        <w:adjustRightInd w:val="0"/>
        <w:spacing w:after="0" w:line="240" w:lineRule="auto"/>
        <w:rPr>
          <w:rFonts w:ascii="Tenso-Bold" w:hAnsi="Tenso-Bold" w:cs="Tenso-Bold"/>
          <w:b/>
          <w:bCs/>
          <w:color w:val="C10071"/>
        </w:rPr>
      </w:pPr>
      <w:r>
        <w:rPr>
          <w:rFonts w:ascii="Tenso-Bold" w:hAnsi="Tenso-Bold" w:cs="Tenso-Bold"/>
          <w:b/>
          <w:bCs/>
          <w:color w:val="C10071"/>
        </w:rPr>
        <w:t>De functie:</w:t>
      </w:r>
    </w:p>
    <w:p w:rsidR="000965E0" w:rsidP="000965E0" w:rsidRDefault="000965E0" w14:paraId="2E895B6F" w14:textId="625D84B0">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Wij zijn op zoek naar een </w:t>
      </w:r>
      <w:r w:rsidRPr="000965E0">
        <w:rPr>
          <w:rFonts w:ascii="Tenso-Regular" w:hAnsi="Tenso-Regular" w:cs="Tenso-Regular"/>
          <w:b/>
          <w:color w:val="325084"/>
        </w:rPr>
        <w:t xml:space="preserve">vrijwillig </w:t>
      </w:r>
      <w:r w:rsidRPr="000965E0">
        <w:rPr>
          <w:rFonts w:ascii="Tenso-Regular" w:hAnsi="Tenso-Regular" w:cs="Tenso-Regular"/>
          <w:b/>
          <w:color w:val="325084"/>
        </w:rPr>
        <w:t>hulpverlener</w:t>
      </w:r>
      <w:r>
        <w:rPr>
          <w:rFonts w:ascii="Tenso-Regular" w:hAnsi="Tenso-Regular" w:cs="Tenso-Regular"/>
          <w:color w:val="325084"/>
        </w:rPr>
        <w:t xml:space="preserve"> om het Team Relaties, Personen, IFG en Slachtofferhulp te versterken.</w:t>
      </w:r>
    </w:p>
    <w:p w:rsidR="000965E0" w:rsidP="000965E0" w:rsidRDefault="000965E0" w14:paraId="668586F7" w14:textId="77777777">
      <w:pPr>
        <w:autoSpaceDE w:val="0"/>
        <w:autoSpaceDN w:val="0"/>
        <w:adjustRightInd w:val="0"/>
        <w:spacing w:after="0" w:line="240" w:lineRule="auto"/>
        <w:rPr>
          <w:rFonts w:ascii="Tenso-Regular" w:hAnsi="Tenso-Regular" w:cs="Tenso-Regular"/>
          <w:color w:val="325084"/>
        </w:rPr>
      </w:pPr>
    </w:p>
    <w:p w:rsidR="000965E0" w:rsidP="000965E0" w:rsidRDefault="000965E0" w14:paraId="2B97A32C" w14:textId="24BB7741">
      <w:pPr>
        <w:autoSpaceDE w:val="0"/>
        <w:autoSpaceDN w:val="0"/>
        <w:adjustRightInd w:val="0"/>
        <w:spacing w:after="0" w:line="240" w:lineRule="auto"/>
        <w:rPr>
          <w:rFonts w:ascii="Tenso-Bold" w:hAnsi="Tenso-Bold" w:cs="Tenso-Bold"/>
          <w:b w:val="1"/>
          <w:bCs w:val="1"/>
          <w:color w:val="C10071"/>
        </w:rPr>
      </w:pPr>
      <w:r w:rsidRPr="4EFFEFEB" w:rsidR="000965E0">
        <w:rPr>
          <w:rFonts w:ascii="Tenso-Bold" w:hAnsi="Tenso-Bold" w:cs="Tenso-Bold"/>
          <w:b w:val="1"/>
          <w:bCs w:val="1"/>
          <w:color w:val="C10071"/>
        </w:rPr>
        <w:t xml:space="preserve">Wat houdt het werk </w:t>
      </w:r>
      <w:r w:rsidRPr="4EFFEFEB" w:rsidR="000965E0">
        <w:rPr>
          <w:rFonts w:ascii="Tenso-Bold" w:hAnsi="Tenso-Bold" w:cs="Tenso-Bold"/>
          <w:b w:val="1"/>
          <w:bCs w:val="1"/>
          <w:color w:val="C10071"/>
        </w:rPr>
        <w:t>in?</w:t>
      </w:r>
    </w:p>
    <w:p w:rsidR="000965E0" w:rsidP="000965E0" w:rsidRDefault="000965E0" w14:paraId="735BA8F8"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Het team biedt psychosociale begeleiding aan individuen, koppels en gezinnen rond persoonlijke en relationele problemen op de eerste lijn. Er is bijzondere aandacht voor het thema huiselijk geweld en slachtofferschap. Ook bieden wij deskundige ondersteuning aan mensen die moeilijkheden ervaren in hun beslissings- en/of scheidingsproces en de impact hiervan op de aanwezige kinderen.</w:t>
      </w:r>
    </w:p>
    <w:p w:rsidR="000965E0" w:rsidP="000965E0" w:rsidRDefault="000965E0" w14:paraId="1E6E3811"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 </w:t>
      </w:r>
    </w:p>
    <w:p w:rsidRPr="000965E0" w:rsidR="000965E0" w:rsidP="000965E0" w:rsidRDefault="000965E0" w14:paraId="0569B554" w14:textId="77777777">
      <w:pPr>
        <w:autoSpaceDE w:val="0"/>
        <w:autoSpaceDN w:val="0"/>
        <w:adjustRightInd w:val="0"/>
        <w:spacing w:after="0" w:line="240" w:lineRule="auto"/>
        <w:rPr>
          <w:rFonts w:ascii="Tenso-Bold" w:hAnsi="Tenso-Bold" w:cs="Tenso-Bold"/>
          <w:b/>
          <w:bCs/>
          <w:color w:val="C10071"/>
        </w:rPr>
      </w:pPr>
      <w:r w:rsidRPr="000965E0">
        <w:rPr>
          <w:rFonts w:ascii="Tenso-Bold" w:hAnsi="Tenso-Bold" w:cs="Tenso-Bold"/>
          <w:b/>
          <w:bCs/>
          <w:color w:val="C10071"/>
        </w:rPr>
        <w:t>Taken:</w:t>
      </w:r>
    </w:p>
    <w:p w:rsidR="000965E0" w:rsidP="000965E0" w:rsidRDefault="000965E0" w14:paraId="435E0020" w14:textId="38BF806A">
      <w:pPr>
        <w:autoSpaceDE w:val="0"/>
        <w:autoSpaceDN w:val="0"/>
        <w:adjustRightInd w:val="0"/>
        <w:spacing w:after="0" w:line="240" w:lineRule="auto"/>
        <w:rPr>
          <w:rFonts w:ascii="Tenso-Regular" w:hAnsi="Tenso-Regular" w:cs="Tenso-Regular"/>
          <w:color w:val="325084"/>
        </w:rPr>
      </w:pPr>
      <w:r w:rsidRPr="4EFFEFEB" w:rsidR="000965E0">
        <w:rPr>
          <w:rFonts w:ascii="Tenso-Regular" w:hAnsi="Tenso-Regular" w:cs="Tenso-Regular"/>
          <w:color w:val="325084"/>
        </w:rPr>
        <w:t xml:space="preserve">• Het begeleiden </w:t>
      </w:r>
      <w:r w:rsidRPr="4EFFEFEB" w:rsidR="000965E0">
        <w:rPr>
          <w:rFonts w:ascii="Tenso-Regular" w:hAnsi="Tenso-Regular" w:cs="Tenso-Regular"/>
          <w:color w:val="325084"/>
        </w:rPr>
        <w:t>van jongeren</w:t>
      </w:r>
      <w:r w:rsidRPr="4EFFEFEB" w:rsidR="000965E0">
        <w:rPr>
          <w:rFonts w:ascii="Tenso-Regular" w:hAnsi="Tenso-Regular" w:cs="Tenso-Regular"/>
          <w:color w:val="325084"/>
        </w:rPr>
        <w:t xml:space="preserve"> en volwassenen met relationele, psychische en/of persoonlijke problemen.</w:t>
      </w:r>
    </w:p>
    <w:p w:rsidR="000965E0" w:rsidP="000965E0" w:rsidRDefault="000965E0" w14:paraId="0837B6B4"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Deelname aan teamoverleg en (individuele) intervisie</w:t>
      </w:r>
    </w:p>
    <w:p w:rsidR="000965E0" w:rsidP="000965E0" w:rsidRDefault="000965E0" w14:paraId="5C68BA28"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 Verslaggeving, administratie en registratie </w:t>
      </w:r>
    </w:p>
    <w:p w:rsidR="000965E0" w:rsidP="000965E0" w:rsidRDefault="000965E0" w14:paraId="38BA7529" w14:textId="77777777">
      <w:pPr>
        <w:autoSpaceDE w:val="0"/>
        <w:autoSpaceDN w:val="0"/>
        <w:adjustRightInd w:val="0"/>
        <w:spacing w:after="0" w:line="240" w:lineRule="auto"/>
        <w:rPr>
          <w:rFonts w:ascii="Tenso-Regular" w:hAnsi="Tenso-Regular" w:cs="Tenso-Regular"/>
          <w:color w:val="325084"/>
        </w:rPr>
      </w:pPr>
    </w:p>
    <w:p w:rsidR="000965E0" w:rsidP="000965E0" w:rsidRDefault="000965E0" w14:paraId="642D7D8F" w14:textId="2E8A95D2">
      <w:pPr>
        <w:autoSpaceDE w:val="0"/>
        <w:autoSpaceDN w:val="0"/>
        <w:adjustRightInd w:val="0"/>
        <w:spacing w:after="0" w:line="240" w:lineRule="auto"/>
        <w:rPr>
          <w:rFonts w:ascii="Tenso-Bold" w:hAnsi="Tenso-Bold" w:cs="Tenso-Bold"/>
          <w:b w:val="1"/>
          <w:bCs w:val="1"/>
          <w:color w:val="C10071"/>
        </w:rPr>
      </w:pPr>
      <w:r w:rsidRPr="4EFFEFEB" w:rsidR="000965E0">
        <w:rPr>
          <w:rFonts w:ascii="Tenso-Bold" w:hAnsi="Tenso-Bold" w:cs="Tenso-Bold"/>
          <w:b w:val="1"/>
          <w:bCs w:val="1"/>
          <w:color w:val="C10071"/>
        </w:rPr>
        <w:t xml:space="preserve">Wat vragen </w:t>
      </w:r>
      <w:r w:rsidRPr="4EFFEFEB" w:rsidR="000965E0">
        <w:rPr>
          <w:rFonts w:ascii="Tenso-Bold" w:hAnsi="Tenso-Bold" w:cs="Tenso-Bold"/>
          <w:b w:val="1"/>
          <w:bCs w:val="1"/>
          <w:color w:val="C10071"/>
        </w:rPr>
        <w:t>wij?</w:t>
      </w:r>
    </w:p>
    <w:p w:rsidR="000965E0" w:rsidP="000965E0" w:rsidRDefault="000965E0" w14:paraId="4036C4B8"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 Je bezit minstens een </w:t>
      </w:r>
      <w:proofErr w:type="spellStart"/>
      <w:r>
        <w:rPr>
          <w:rFonts w:ascii="Tenso-Regular" w:hAnsi="Tenso-Regular" w:cs="Tenso-Regular"/>
          <w:color w:val="325084"/>
        </w:rPr>
        <w:t>bachelordiploma</w:t>
      </w:r>
      <w:proofErr w:type="spellEnd"/>
      <w:r>
        <w:rPr>
          <w:rFonts w:ascii="Tenso-Regular" w:hAnsi="Tenso-Regular" w:cs="Tenso-Regular"/>
          <w:color w:val="325084"/>
        </w:rPr>
        <w:t xml:space="preserve"> in een menswetenschappelijke richting.</w:t>
      </w:r>
    </w:p>
    <w:p w:rsidR="000965E0" w:rsidP="000965E0" w:rsidRDefault="000965E0" w14:paraId="1025A4A8"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Je hebt kennis van het systemische en contextuele kader.</w:t>
      </w:r>
    </w:p>
    <w:p w:rsidR="000965E0" w:rsidP="000965E0" w:rsidRDefault="000965E0" w14:paraId="0F2A8465"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 Je hebt een goede kennis van de thema’s </w:t>
      </w:r>
      <w:proofErr w:type="spellStart"/>
      <w:r>
        <w:rPr>
          <w:rFonts w:ascii="Tenso-Regular" w:hAnsi="Tenso-Regular" w:cs="Tenso-Regular"/>
          <w:color w:val="325084"/>
        </w:rPr>
        <w:t>intrafamiliaal</w:t>
      </w:r>
      <w:proofErr w:type="spellEnd"/>
      <w:r>
        <w:rPr>
          <w:rFonts w:ascii="Tenso-Regular" w:hAnsi="Tenso-Regular" w:cs="Tenso-Regular"/>
          <w:color w:val="325084"/>
        </w:rPr>
        <w:t xml:space="preserve"> geweld, relaties, scheiding, opvoedingsondersteuning en persoonlijke problemen.</w:t>
      </w:r>
    </w:p>
    <w:p w:rsidR="000965E0" w:rsidP="000965E0" w:rsidRDefault="000965E0" w14:paraId="6D25D57B"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Je werkt krachtgericht en werken met kwetsbare personen, koppels en gezinnen schrikt jou niet af.</w:t>
      </w:r>
    </w:p>
    <w:p w:rsidR="000965E0" w:rsidP="000965E0" w:rsidRDefault="000965E0" w14:paraId="5F7BB1C3"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Je kan teamwerk combineren met zelfstandig initiatief en eigen verantwoordelijkheid.</w:t>
      </w:r>
    </w:p>
    <w:p w:rsidR="000965E0" w:rsidP="000965E0" w:rsidRDefault="000965E0" w14:paraId="275F7D34"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Je bent bereid om je minstens voor 1 jaar te engageren en minstens 1x/6 weken deel te nemen aan het wekelijks teamoverleg op dinsdag (9.00-11.00u).</w:t>
      </w:r>
    </w:p>
    <w:p w:rsidR="000965E0" w:rsidP="000965E0" w:rsidRDefault="000965E0" w14:paraId="1552F4EE" w14:textId="5C4C0A39">
      <w:pPr>
        <w:autoSpaceDE w:val="0"/>
        <w:autoSpaceDN w:val="0"/>
        <w:adjustRightInd w:val="0"/>
        <w:spacing w:after="0" w:line="240" w:lineRule="auto"/>
        <w:rPr>
          <w:rFonts w:ascii="Tenso-Regular" w:hAnsi="Tenso-Regular" w:cs="Tenso-Regular"/>
          <w:color w:val="325084"/>
        </w:rPr>
      </w:pPr>
      <w:r w:rsidRPr="4EFFEFEB" w:rsidR="000965E0">
        <w:rPr>
          <w:rFonts w:ascii="Tenso-Regular" w:hAnsi="Tenso-Regular" w:cs="Tenso-Regular"/>
          <w:color w:val="325084"/>
        </w:rPr>
        <w:t xml:space="preserve">• </w:t>
      </w:r>
      <w:r w:rsidRPr="4EFFEFEB" w:rsidR="1F178ADC">
        <w:rPr>
          <w:rFonts w:ascii="Tenso-Regular" w:hAnsi="Tenso-Regular" w:cs="Tenso-Regular"/>
          <w:color w:val="325084"/>
        </w:rPr>
        <w:t>J</w:t>
      </w:r>
      <w:r w:rsidRPr="4EFFEFEB" w:rsidR="000965E0">
        <w:rPr>
          <w:rFonts w:ascii="Tenso-Regular" w:hAnsi="Tenso-Regular" w:cs="Tenso-Regular"/>
          <w:color w:val="325084"/>
        </w:rPr>
        <w:t>e ben</w:t>
      </w:r>
      <w:r w:rsidRPr="4EFFEFEB" w:rsidR="2B894ABD">
        <w:rPr>
          <w:rFonts w:ascii="Tenso-Regular" w:hAnsi="Tenso-Regular" w:cs="Tenso-Regular"/>
          <w:color w:val="325084"/>
        </w:rPr>
        <w:t>t</w:t>
      </w:r>
      <w:r w:rsidRPr="4EFFEFEB" w:rsidR="000965E0">
        <w:rPr>
          <w:rFonts w:ascii="Tenso-Regular" w:hAnsi="Tenso-Regular" w:cs="Tenso-Regular"/>
          <w:color w:val="325084"/>
        </w:rPr>
        <w:t xml:space="preserve"> min.</w:t>
      </w:r>
      <w:r w:rsidRPr="4EFFEFEB" w:rsidR="7DEA5F1D">
        <w:rPr>
          <w:rFonts w:ascii="Tenso-Regular" w:hAnsi="Tenso-Regular" w:cs="Tenso-Regular"/>
          <w:color w:val="325084"/>
        </w:rPr>
        <w:t xml:space="preserve"> </w:t>
      </w:r>
      <w:r w:rsidRPr="4EFFEFEB" w:rsidR="000965E0">
        <w:rPr>
          <w:rFonts w:ascii="Tenso-Regular" w:hAnsi="Tenso-Regular" w:cs="Tenso-Regular"/>
          <w:color w:val="325084"/>
        </w:rPr>
        <w:t>3u/week beschikbaar voor cliëntenwerk</w:t>
      </w:r>
    </w:p>
    <w:p w:rsidR="000965E0" w:rsidP="000965E0" w:rsidRDefault="000965E0" w14:paraId="2A8B1B6A" w14:textId="77777777">
      <w:pPr>
        <w:autoSpaceDE w:val="0"/>
        <w:autoSpaceDN w:val="0"/>
        <w:adjustRightInd w:val="0"/>
        <w:spacing w:after="0" w:line="240" w:lineRule="auto"/>
        <w:rPr>
          <w:rFonts w:ascii="Tenso-Regular" w:hAnsi="Tenso-Regular" w:cs="Tenso-Regular"/>
          <w:color w:val="325084"/>
        </w:rPr>
      </w:pPr>
    </w:p>
    <w:p w:rsidR="000965E0" w:rsidP="000965E0" w:rsidRDefault="000965E0" w14:paraId="35A779E4" w14:textId="55BD5E77">
      <w:pPr>
        <w:autoSpaceDE w:val="0"/>
        <w:autoSpaceDN w:val="0"/>
        <w:adjustRightInd w:val="0"/>
        <w:spacing w:after="0" w:line="240" w:lineRule="auto"/>
        <w:rPr>
          <w:rFonts w:ascii="Tenso-Bold" w:hAnsi="Tenso-Bold" w:cs="Tenso-Bold"/>
          <w:b w:val="1"/>
          <w:bCs w:val="1"/>
          <w:color w:val="C10071"/>
        </w:rPr>
      </w:pPr>
      <w:r w:rsidRPr="4EFFEFEB" w:rsidR="000965E0">
        <w:rPr>
          <w:rFonts w:ascii="Tenso-Bold" w:hAnsi="Tenso-Bold" w:cs="Tenso-Bold"/>
          <w:b w:val="1"/>
          <w:bCs w:val="1"/>
          <w:color w:val="C10071"/>
        </w:rPr>
        <w:t xml:space="preserve">Wat bieden wij </w:t>
      </w:r>
      <w:r w:rsidRPr="4EFFEFEB" w:rsidR="000965E0">
        <w:rPr>
          <w:rFonts w:ascii="Tenso-Bold" w:hAnsi="Tenso-Bold" w:cs="Tenso-Bold"/>
          <w:b w:val="1"/>
          <w:bCs w:val="1"/>
          <w:color w:val="C10071"/>
        </w:rPr>
        <w:t>jou?</w:t>
      </w:r>
    </w:p>
    <w:p w:rsidR="000965E0" w:rsidP="000965E0" w:rsidRDefault="000965E0" w14:paraId="74FBE522"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Een boeiende en gevarieerde werkomgeving met veel leerkansen</w:t>
      </w:r>
    </w:p>
    <w:p w:rsidR="000965E0" w:rsidP="000965E0" w:rsidRDefault="000965E0" w14:paraId="7E924A3A"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Een multidisciplinair team, toffe sfeer, leuke collega’s en persoonlijke ondersteuning van een mentor</w:t>
      </w:r>
    </w:p>
    <w:p w:rsidR="000965E0" w:rsidP="000965E0" w:rsidRDefault="000965E0" w14:paraId="4D367D18"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Deelname aan vormingen</w:t>
      </w:r>
    </w:p>
    <w:p w:rsidR="000965E0" w:rsidP="000965E0" w:rsidRDefault="000965E0" w14:paraId="3E69DC75" w14:textId="77777777">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Onkostenvergoeding</w:t>
      </w:r>
    </w:p>
    <w:p w:rsidR="000965E0" w:rsidP="000965E0" w:rsidRDefault="000965E0" w14:paraId="7E3B4D11" w14:textId="112304C3">
      <w:pPr>
        <w:autoSpaceDE w:val="0"/>
        <w:autoSpaceDN w:val="0"/>
        <w:adjustRightInd w:val="0"/>
        <w:spacing w:after="0" w:line="240" w:lineRule="auto"/>
        <w:rPr>
          <w:rFonts w:ascii="Tenso-Regular" w:hAnsi="Tenso-Regular" w:cs="Tenso-Regular"/>
          <w:color w:val="325084"/>
        </w:rPr>
      </w:pPr>
      <w:r w:rsidRPr="40C33D63" w:rsidR="000965E0">
        <w:rPr>
          <w:rFonts w:ascii="Tenso-Regular" w:hAnsi="Tenso-Regular" w:cs="Tenso-Regular"/>
          <w:color w:val="325084"/>
        </w:rPr>
        <w:t>•</w:t>
      </w:r>
      <w:r w:rsidRPr="40C33D63" w:rsidR="1633E55F">
        <w:rPr>
          <w:rFonts w:ascii="Tenso-Regular" w:hAnsi="Tenso-Regular" w:cs="Tenso-Regular"/>
          <w:color w:val="325084"/>
        </w:rPr>
        <w:t xml:space="preserve"> Flexibele t</w:t>
      </w:r>
      <w:r w:rsidRPr="40C33D63" w:rsidR="000965E0">
        <w:rPr>
          <w:rFonts w:ascii="Tenso-Regular" w:hAnsi="Tenso-Regular" w:cs="Tenso-Regular"/>
          <w:color w:val="325084"/>
        </w:rPr>
        <w:t>ewerkstelling in Kortrijk en/of Menen/Waregem.</w:t>
      </w:r>
    </w:p>
    <w:p w:rsidR="000965E0" w:rsidP="000965E0" w:rsidRDefault="000965E0" w14:paraId="440879D7" w14:textId="77777777">
      <w:pPr>
        <w:autoSpaceDE w:val="0"/>
        <w:autoSpaceDN w:val="0"/>
        <w:adjustRightInd w:val="0"/>
        <w:spacing w:after="0" w:line="240" w:lineRule="auto"/>
        <w:rPr>
          <w:rFonts w:ascii="Tenso-Regular" w:hAnsi="Tenso-Regular" w:cs="Tenso-Regular"/>
          <w:color w:val="325084"/>
        </w:rPr>
      </w:pPr>
    </w:p>
    <w:p w:rsidR="000965E0" w:rsidP="000965E0" w:rsidRDefault="000965E0" w14:paraId="1436FFE7" w14:textId="77777777">
      <w:pPr>
        <w:autoSpaceDE w:val="0"/>
        <w:autoSpaceDN w:val="0"/>
        <w:adjustRightInd w:val="0"/>
        <w:spacing w:after="0" w:line="240" w:lineRule="auto"/>
        <w:rPr>
          <w:rFonts w:ascii="Tenso-Bold" w:hAnsi="Tenso-Bold" w:cs="Tenso-Bold"/>
          <w:b/>
          <w:bCs/>
          <w:color w:val="C10071"/>
        </w:rPr>
      </w:pPr>
      <w:r>
        <w:rPr>
          <w:rFonts w:ascii="Tenso-Bold" w:hAnsi="Tenso-Bold" w:cs="Tenso-Bold"/>
          <w:b/>
          <w:bCs/>
          <w:color w:val="C10071"/>
        </w:rPr>
        <w:t>Sollicitatieprocedure:</w:t>
      </w:r>
    </w:p>
    <w:p w:rsidR="000965E0" w:rsidP="000965E0" w:rsidRDefault="000965E0" w14:paraId="1D040FBF" w14:textId="7C847473">
      <w:pPr>
        <w:autoSpaceDE w:val="0"/>
        <w:autoSpaceDN w:val="0"/>
        <w:adjustRightInd w:val="0"/>
        <w:spacing w:after="0" w:line="240" w:lineRule="auto"/>
        <w:rPr>
          <w:rFonts w:ascii="Tenso-Regular" w:hAnsi="Tenso-Regular" w:cs="Tenso-Regular"/>
          <w:color w:val="325084"/>
        </w:rPr>
      </w:pPr>
      <w:r>
        <w:rPr>
          <w:rFonts w:ascii="Tenso-Regular" w:hAnsi="Tenso-Regular" w:cs="Tenso-Regular"/>
          <w:color w:val="325084"/>
        </w:rPr>
        <w:t xml:space="preserve">Interesse? Stuur je CV en motivatiebrief naar </w:t>
      </w:r>
      <w:hyperlink w:history="1" r:id="rId12">
        <w:r w:rsidRPr="00A92845">
          <w:rPr>
            <w:rStyle w:val="Hyperlink"/>
            <w:rFonts w:ascii="Tenso-Regular" w:hAnsi="Tenso-Regular" w:cs="Tenso-Regular"/>
          </w:rPr>
          <w:t>bonnie.deknudt@cawzuidwestvlaanderen.be</w:t>
        </w:r>
      </w:hyperlink>
      <w:r>
        <w:rPr>
          <w:rFonts w:ascii="Tenso-Regular" w:hAnsi="Tenso-Regular" w:cs="Tenso-Regular"/>
          <w:color w:val="325084"/>
        </w:rPr>
        <w:t>,</w:t>
      </w:r>
      <w:r w:rsidR="00B95493">
        <w:rPr>
          <w:rFonts w:ascii="Tenso-Regular" w:hAnsi="Tenso-Regular" w:cs="Tenso-Regular"/>
          <w:color w:val="325084"/>
        </w:rPr>
        <w:t xml:space="preserve"> </w:t>
      </w:r>
    </w:p>
    <w:p w:rsidRPr="00B95493" w:rsidR="000965E0" w:rsidP="00B95493" w:rsidRDefault="000965E0" w14:paraId="3FDCC929" w14:textId="0646E7AD">
      <w:r>
        <w:rPr>
          <w:rFonts w:ascii="Tenso-Regular" w:hAnsi="Tenso-Regular" w:cs="Tenso-Regular"/>
          <w:color w:val="325084"/>
        </w:rPr>
        <w:t>Teamcoördinator Team Relatie</w:t>
      </w:r>
      <w:bookmarkStart w:name="_GoBack" w:id="0"/>
      <w:bookmarkEnd w:id="0"/>
      <w:r>
        <w:rPr>
          <w:rFonts w:ascii="Tenso-Regular" w:hAnsi="Tenso-Regular" w:cs="Tenso-Regular"/>
          <w:color w:val="325084"/>
        </w:rPr>
        <w:t>s, Personen, IFG &amp; Slachtofferhulp.</w:t>
      </w:r>
      <w:r w:rsidR="00B95493">
        <w:rPr>
          <w:rFonts w:ascii="Tenso-Regular" w:hAnsi="Tenso-Regular" w:cs="Tenso-Regular"/>
          <w:color w:val="325084"/>
        </w:rPr>
        <w:t xml:space="preserve"> </w:t>
      </w:r>
      <w:r w:rsidR="00B95493">
        <w:rPr>
          <w:rFonts w:ascii="Tenso-Regular" w:hAnsi="Tenso-Regular" w:cs="Tenso-Regular"/>
          <w:color w:val="325084"/>
        </w:rPr>
        <w:t>Tel: 0499/51.30.64</w:t>
      </w:r>
    </w:p>
    <w:sectPr w:rsidRPr="00B95493" w:rsidR="000965E0" w:rsidSect="00D61354">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FE" w:rsidP="007C38B8" w:rsidRDefault="00AC4CFE" w14:paraId="54E91440" w14:textId="77777777">
      <w:pPr>
        <w:spacing w:after="0" w:line="240" w:lineRule="auto"/>
      </w:pPr>
      <w:r>
        <w:separator/>
      </w:r>
    </w:p>
  </w:endnote>
  <w:endnote w:type="continuationSeparator" w:id="0">
    <w:p w:rsidR="00AC4CFE" w:rsidP="007C38B8" w:rsidRDefault="00AC4CFE" w14:paraId="54E914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nso Medium">
    <w:panose1 w:val="02000000000000000000"/>
    <w:charset w:val="00"/>
    <w:family w:val="modern"/>
    <w:notTrueType/>
    <w:pitch w:val="variable"/>
    <w:sig w:usb0="00000007" w:usb1="00000000" w:usb2="00000000" w:usb3="00000000" w:csb0="00000093" w:csb1="00000000"/>
  </w:font>
  <w:font w:name="Minion Pro">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enso">
    <w:panose1 w:val="02000000000000000000"/>
    <w:charset w:val="00"/>
    <w:family w:val="modern"/>
    <w:notTrueType/>
    <w:pitch w:val="variable"/>
    <w:sig w:usb0="00000007" w:usb1="00000000" w:usb2="00000000" w:usb3="00000000" w:csb0="00000093" w:csb1="00000000"/>
  </w:font>
  <w:font w:name="Tenso-Regular">
    <w:panose1 w:val="00000000000000000000"/>
    <w:charset w:val="00"/>
    <w:family w:val="swiss"/>
    <w:notTrueType/>
    <w:pitch w:val="default"/>
    <w:sig w:usb0="00000003" w:usb1="00000000" w:usb2="00000000" w:usb3="00000000" w:csb0="00000001" w:csb1="00000000"/>
  </w:font>
  <w:font w:name="Tens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4CFE" w:rsidP="007C38B8" w:rsidRDefault="00AC4CFE" w14:paraId="54E91442" w14:textId="77777777">
    <w:pPr>
      <w:pStyle w:val="Voettekst"/>
      <w:jc w:val="center"/>
    </w:pPr>
    <w:r w:rsidR="4EFFEFEB">
      <w:drawing>
        <wp:inline wp14:editId="21129D33" wp14:anchorId="54E91443">
          <wp:extent cx="5686178" cy="710772"/>
          <wp:effectExtent l="0" t="0" r="0" b="0"/>
          <wp:docPr id="3" name="Afbeelding 3" title=""/>
          <wp:cNvGraphicFramePr>
            <a:graphicFrameLocks noChangeAspect="1"/>
          </wp:cNvGraphicFramePr>
          <a:graphic>
            <a:graphicData uri="http://schemas.openxmlformats.org/drawingml/2006/picture">
              <pic:pic>
                <pic:nvPicPr>
                  <pic:cNvPr id="0" name="Afbeelding 3"/>
                  <pic:cNvPicPr/>
                </pic:nvPicPr>
                <pic:blipFill>
                  <a:blip r:embed="Rac384b23d6fc41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86178" cy="7107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FE" w:rsidP="007C38B8" w:rsidRDefault="00AC4CFE" w14:paraId="54E9143E" w14:textId="77777777">
      <w:pPr>
        <w:spacing w:after="0" w:line="240" w:lineRule="auto"/>
      </w:pPr>
      <w:r>
        <w:separator/>
      </w:r>
    </w:p>
  </w:footnote>
  <w:footnote w:type="continuationSeparator" w:id="0">
    <w:p w:rsidR="00AC4CFE" w:rsidP="007C38B8" w:rsidRDefault="00AC4CFE" w14:paraId="54E914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7201"/>
    <w:multiLevelType w:val="hybridMultilevel"/>
    <w:tmpl w:val="C0ECC3F4"/>
    <w:lvl w:ilvl="0" w:tplc="08130001">
      <w:start w:val="1"/>
      <w:numFmt w:val="bullet"/>
      <w:lvlText w:val=""/>
      <w:lvlJc w:val="left"/>
      <w:pPr>
        <w:ind w:left="927" w:hanging="360"/>
      </w:pPr>
      <w:rPr>
        <w:rFonts w:hint="default" w:ascii="Symbol" w:hAnsi="Symbol"/>
      </w:rPr>
    </w:lvl>
    <w:lvl w:ilvl="1" w:tplc="08130003" w:tentative="1">
      <w:start w:val="1"/>
      <w:numFmt w:val="bullet"/>
      <w:lvlText w:val="o"/>
      <w:lvlJc w:val="left"/>
      <w:pPr>
        <w:ind w:left="1647" w:hanging="360"/>
      </w:pPr>
      <w:rPr>
        <w:rFonts w:hint="default" w:ascii="Courier New" w:hAnsi="Courier New" w:cs="Courier New"/>
      </w:rPr>
    </w:lvl>
    <w:lvl w:ilvl="2" w:tplc="08130005" w:tentative="1">
      <w:start w:val="1"/>
      <w:numFmt w:val="bullet"/>
      <w:lvlText w:val=""/>
      <w:lvlJc w:val="left"/>
      <w:pPr>
        <w:ind w:left="2367" w:hanging="360"/>
      </w:pPr>
      <w:rPr>
        <w:rFonts w:hint="default" w:ascii="Wingdings" w:hAnsi="Wingdings"/>
      </w:rPr>
    </w:lvl>
    <w:lvl w:ilvl="3" w:tplc="08130001" w:tentative="1">
      <w:start w:val="1"/>
      <w:numFmt w:val="bullet"/>
      <w:lvlText w:val=""/>
      <w:lvlJc w:val="left"/>
      <w:pPr>
        <w:ind w:left="3087" w:hanging="360"/>
      </w:pPr>
      <w:rPr>
        <w:rFonts w:hint="default" w:ascii="Symbol" w:hAnsi="Symbol"/>
      </w:rPr>
    </w:lvl>
    <w:lvl w:ilvl="4" w:tplc="08130003" w:tentative="1">
      <w:start w:val="1"/>
      <w:numFmt w:val="bullet"/>
      <w:lvlText w:val="o"/>
      <w:lvlJc w:val="left"/>
      <w:pPr>
        <w:ind w:left="3807" w:hanging="360"/>
      </w:pPr>
      <w:rPr>
        <w:rFonts w:hint="default" w:ascii="Courier New" w:hAnsi="Courier New" w:cs="Courier New"/>
      </w:rPr>
    </w:lvl>
    <w:lvl w:ilvl="5" w:tplc="08130005" w:tentative="1">
      <w:start w:val="1"/>
      <w:numFmt w:val="bullet"/>
      <w:lvlText w:val=""/>
      <w:lvlJc w:val="left"/>
      <w:pPr>
        <w:ind w:left="4527" w:hanging="360"/>
      </w:pPr>
      <w:rPr>
        <w:rFonts w:hint="default" w:ascii="Wingdings" w:hAnsi="Wingdings"/>
      </w:rPr>
    </w:lvl>
    <w:lvl w:ilvl="6" w:tplc="08130001" w:tentative="1">
      <w:start w:val="1"/>
      <w:numFmt w:val="bullet"/>
      <w:lvlText w:val=""/>
      <w:lvlJc w:val="left"/>
      <w:pPr>
        <w:ind w:left="5247" w:hanging="360"/>
      </w:pPr>
      <w:rPr>
        <w:rFonts w:hint="default" w:ascii="Symbol" w:hAnsi="Symbol"/>
      </w:rPr>
    </w:lvl>
    <w:lvl w:ilvl="7" w:tplc="08130003" w:tentative="1">
      <w:start w:val="1"/>
      <w:numFmt w:val="bullet"/>
      <w:lvlText w:val="o"/>
      <w:lvlJc w:val="left"/>
      <w:pPr>
        <w:ind w:left="5967" w:hanging="360"/>
      </w:pPr>
      <w:rPr>
        <w:rFonts w:hint="default" w:ascii="Courier New" w:hAnsi="Courier New" w:cs="Courier New"/>
      </w:rPr>
    </w:lvl>
    <w:lvl w:ilvl="8" w:tplc="08130005" w:tentative="1">
      <w:start w:val="1"/>
      <w:numFmt w:val="bullet"/>
      <w:lvlText w:val=""/>
      <w:lvlJc w:val="left"/>
      <w:pPr>
        <w:ind w:left="6687" w:hanging="360"/>
      </w:pPr>
      <w:rPr>
        <w:rFonts w:hint="default" w:ascii="Wingdings" w:hAnsi="Wingdings"/>
      </w:rPr>
    </w:lvl>
  </w:abstractNum>
  <w:abstractNum w:abstractNumId="1" w15:restartNumberingAfterBreak="0">
    <w:nsid w:val="1BAF3031"/>
    <w:multiLevelType w:val="hybridMultilevel"/>
    <w:tmpl w:val="26562D50"/>
    <w:lvl w:ilvl="0" w:tplc="08130001">
      <w:start w:val="1"/>
      <w:numFmt w:val="bullet"/>
      <w:lvlText w:val=""/>
      <w:lvlJc w:val="left"/>
      <w:pPr>
        <w:ind w:left="927" w:hanging="360"/>
      </w:pPr>
      <w:rPr>
        <w:rFonts w:hint="default" w:ascii="Symbol" w:hAnsi="Symbol"/>
      </w:rPr>
    </w:lvl>
    <w:lvl w:ilvl="1" w:tplc="08130003" w:tentative="1">
      <w:start w:val="1"/>
      <w:numFmt w:val="bullet"/>
      <w:lvlText w:val="o"/>
      <w:lvlJc w:val="left"/>
      <w:pPr>
        <w:ind w:left="1647" w:hanging="360"/>
      </w:pPr>
      <w:rPr>
        <w:rFonts w:hint="default" w:ascii="Courier New" w:hAnsi="Courier New" w:cs="Courier New"/>
      </w:rPr>
    </w:lvl>
    <w:lvl w:ilvl="2" w:tplc="08130005" w:tentative="1">
      <w:start w:val="1"/>
      <w:numFmt w:val="bullet"/>
      <w:lvlText w:val=""/>
      <w:lvlJc w:val="left"/>
      <w:pPr>
        <w:ind w:left="2367" w:hanging="360"/>
      </w:pPr>
      <w:rPr>
        <w:rFonts w:hint="default" w:ascii="Wingdings" w:hAnsi="Wingdings"/>
      </w:rPr>
    </w:lvl>
    <w:lvl w:ilvl="3" w:tplc="08130001" w:tentative="1">
      <w:start w:val="1"/>
      <w:numFmt w:val="bullet"/>
      <w:lvlText w:val=""/>
      <w:lvlJc w:val="left"/>
      <w:pPr>
        <w:ind w:left="3087" w:hanging="360"/>
      </w:pPr>
      <w:rPr>
        <w:rFonts w:hint="default" w:ascii="Symbol" w:hAnsi="Symbol"/>
      </w:rPr>
    </w:lvl>
    <w:lvl w:ilvl="4" w:tplc="08130003" w:tentative="1">
      <w:start w:val="1"/>
      <w:numFmt w:val="bullet"/>
      <w:lvlText w:val="o"/>
      <w:lvlJc w:val="left"/>
      <w:pPr>
        <w:ind w:left="3807" w:hanging="360"/>
      </w:pPr>
      <w:rPr>
        <w:rFonts w:hint="default" w:ascii="Courier New" w:hAnsi="Courier New" w:cs="Courier New"/>
      </w:rPr>
    </w:lvl>
    <w:lvl w:ilvl="5" w:tplc="08130005" w:tentative="1">
      <w:start w:val="1"/>
      <w:numFmt w:val="bullet"/>
      <w:lvlText w:val=""/>
      <w:lvlJc w:val="left"/>
      <w:pPr>
        <w:ind w:left="4527" w:hanging="360"/>
      </w:pPr>
      <w:rPr>
        <w:rFonts w:hint="default" w:ascii="Wingdings" w:hAnsi="Wingdings"/>
      </w:rPr>
    </w:lvl>
    <w:lvl w:ilvl="6" w:tplc="08130001" w:tentative="1">
      <w:start w:val="1"/>
      <w:numFmt w:val="bullet"/>
      <w:lvlText w:val=""/>
      <w:lvlJc w:val="left"/>
      <w:pPr>
        <w:ind w:left="5247" w:hanging="360"/>
      </w:pPr>
      <w:rPr>
        <w:rFonts w:hint="default" w:ascii="Symbol" w:hAnsi="Symbol"/>
      </w:rPr>
    </w:lvl>
    <w:lvl w:ilvl="7" w:tplc="08130003" w:tentative="1">
      <w:start w:val="1"/>
      <w:numFmt w:val="bullet"/>
      <w:lvlText w:val="o"/>
      <w:lvlJc w:val="left"/>
      <w:pPr>
        <w:ind w:left="5967" w:hanging="360"/>
      </w:pPr>
      <w:rPr>
        <w:rFonts w:hint="default" w:ascii="Courier New" w:hAnsi="Courier New" w:cs="Courier New"/>
      </w:rPr>
    </w:lvl>
    <w:lvl w:ilvl="8" w:tplc="08130005" w:tentative="1">
      <w:start w:val="1"/>
      <w:numFmt w:val="bullet"/>
      <w:lvlText w:val=""/>
      <w:lvlJc w:val="left"/>
      <w:pPr>
        <w:ind w:left="6687" w:hanging="360"/>
      </w:pPr>
      <w:rPr>
        <w:rFonts w:hint="default" w:ascii="Wingdings" w:hAnsi="Wingdings"/>
      </w:rPr>
    </w:lvl>
  </w:abstractNum>
  <w:abstractNum w:abstractNumId="2" w15:restartNumberingAfterBreak="0">
    <w:nsid w:val="1BB0556D"/>
    <w:multiLevelType w:val="hybridMultilevel"/>
    <w:tmpl w:val="014049CE"/>
    <w:lvl w:ilvl="0" w:tplc="08130001">
      <w:start w:val="1"/>
      <w:numFmt w:val="bullet"/>
      <w:lvlText w:val=""/>
      <w:lvlJc w:val="left"/>
      <w:pPr>
        <w:ind w:left="927" w:hanging="360"/>
      </w:pPr>
      <w:rPr>
        <w:rFonts w:hint="default" w:ascii="Symbol" w:hAnsi="Symbol"/>
      </w:rPr>
    </w:lvl>
    <w:lvl w:ilvl="1" w:tplc="08130003" w:tentative="1">
      <w:start w:val="1"/>
      <w:numFmt w:val="bullet"/>
      <w:lvlText w:val="o"/>
      <w:lvlJc w:val="left"/>
      <w:pPr>
        <w:ind w:left="1647" w:hanging="360"/>
      </w:pPr>
      <w:rPr>
        <w:rFonts w:hint="default" w:ascii="Courier New" w:hAnsi="Courier New" w:cs="Courier New"/>
      </w:rPr>
    </w:lvl>
    <w:lvl w:ilvl="2" w:tplc="08130005" w:tentative="1">
      <w:start w:val="1"/>
      <w:numFmt w:val="bullet"/>
      <w:lvlText w:val=""/>
      <w:lvlJc w:val="left"/>
      <w:pPr>
        <w:ind w:left="2367" w:hanging="360"/>
      </w:pPr>
      <w:rPr>
        <w:rFonts w:hint="default" w:ascii="Wingdings" w:hAnsi="Wingdings"/>
      </w:rPr>
    </w:lvl>
    <w:lvl w:ilvl="3" w:tplc="08130001" w:tentative="1">
      <w:start w:val="1"/>
      <w:numFmt w:val="bullet"/>
      <w:lvlText w:val=""/>
      <w:lvlJc w:val="left"/>
      <w:pPr>
        <w:ind w:left="3087" w:hanging="360"/>
      </w:pPr>
      <w:rPr>
        <w:rFonts w:hint="default" w:ascii="Symbol" w:hAnsi="Symbol"/>
      </w:rPr>
    </w:lvl>
    <w:lvl w:ilvl="4" w:tplc="08130003" w:tentative="1">
      <w:start w:val="1"/>
      <w:numFmt w:val="bullet"/>
      <w:lvlText w:val="o"/>
      <w:lvlJc w:val="left"/>
      <w:pPr>
        <w:ind w:left="3807" w:hanging="360"/>
      </w:pPr>
      <w:rPr>
        <w:rFonts w:hint="default" w:ascii="Courier New" w:hAnsi="Courier New" w:cs="Courier New"/>
      </w:rPr>
    </w:lvl>
    <w:lvl w:ilvl="5" w:tplc="08130005" w:tentative="1">
      <w:start w:val="1"/>
      <w:numFmt w:val="bullet"/>
      <w:lvlText w:val=""/>
      <w:lvlJc w:val="left"/>
      <w:pPr>
        <w:ind w:left="4527" w:hanging="360"/>
      </w:pPr>
      <w:rPr>
        <w:rFonts w:hint="default" w:ascii="Wingdings" w:hAnsi="Wingdings"/>
      </w:rPr>
    </w:lvl>
    <w:lvl w:ilvl="6" w:tplc="08130001" w:tentative="1">
      <w:start w:val="1"/>
      <w:numFmt w:val="bullet"/>
      <w:lvlText w:val=""/>
      <w:lvlJc w:val="left"/>
      <w:pPr>
        <w:ind w:left="5247" w:hanging="360"/>
      </w:pPr>
      <w:rPr>
        <w:rFonts w:hint="default" w:ascii="Symbol" w:hAnsi="Symbol"/>
      </w:rPr>
    </w:lvl>
    <w:lvl w:ilvl="7" w:tplc="08130003" w:tentative="1">
      <w:start w:val="1"/>
      <w:numFmt w:val="bullet"/>
      <w:lvlText w:val="o"/>
      <w:lvlJc w:val="left"/>
      <w:pPr>
        <w:ind w:left="5967" w:hanging="360"/>
      </w:pPr>
      <w:rPr>
        <w:rFonts w:hint="default" w:ascii="Courier New" w:hAnsi="Courier New" w:cs="Courier New"/>
      </w:rPr>
    </w:lvl>
    <w:lvl w:ilvl="8" w:tplc="08130005" w:tentative="1">
      <w:start w:val="1"/>
      <w:numFmt w:val="bullet"/>
      <w:lvlText w:val=""/>
      <w:lvlJc w:val="left"/>
      <w:pPr>
        <w:ind w:left="6687" w:hanging="360"/>
      </w:pPr>
      <w:rPr>
        <w:rFonts w:hint="default" w:ascii="Wingdings" w:hAnsi="Wingdings"/>
      </w:rPr>
    </w:lvl>
  </w:abstractNum>
  <w:abstractNum w:abstractNumId="3" w15:restartNumberingAfterBreak="0">
    <w:nsid w:val="3B0C6FBE"/>
    <w:multiLevelType w:val="hybridMultilevel"/>
    <w:tmpl w:val="1E6A2CD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43B06794"/>
    <w:multiLevelType w:val="hybridMultilevel"/>
    <w:tmpl w:val="E948F19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5A1A6950"/>
    <w:multiLevelType w:val="hybridMultilevel"/>
    <w:tmpl w:val="DA9ADFF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6A797405"/>
    <w:multiLevelType w:val="hybridMultilevel"/>
    <w:tmpl w:val="64A68E8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6D040E49"/>
    <w:multiLevelType w:val="hybridMultilevel"/>
    <w:tmpl w:val="50C4E58E"/>
    <w:lvl w:ilvl="0" w:tplc="08130001">
      <w:start w:val="1"/>
      <w:numFmt w:val="bullet"/>
      <w:lvlText w:val=""/>
      <w:lvlJc w:val="left"/>
      <w:pPr>
        <w:ind w:left="927" w:hanging="360"/>
      </w:pPr>
      <w:rPr>
        <w:rFonts w:hint="default" w:ascii="Symbol" w:hAnsi="Symbol"/>
      </w:rPr>
    </w:lvl>
    <w:lvl w:ilvl="1" w:tplc="08130003" w:tentative="1">
      <w:start w:val="1"/>
      <w:numFmt w:val="bullet"/>
      <w:lvlText w:val="o"/>
      <w:lvlJc w:val="left"/>
      <w:pPr>
        <w:ind w:left="1647" w:hanging="360"/>
      </w:pPr>
      <w:rPr>
        <w:rFonts w:hint="default" w:ascii="Courier New" w:hAnsi="Courier New" w:cs="Courier New"/>
      </w:rPr>
    </w:lvl>
    <w:lvl w:ilvl="2" w:tplc="08130005" w:tentative="1">
      <w:start w:val="1"/>
      <w:numFmt w:val="bullet"/>
      <w:lvlText w:val=""/>
      <w:lvlJc w:val="left"/>
      <w:pPr>
        <w:ind w:left="2367" w:hanging="360"/>
      </w:pPr>
      <w:rPr>
        <w:rFonts w:hint="default" w:ascii="Wingdings" w:hAnsi="Wingdings"/>
      </w:rPr>
    </w:lvl>
    <w:lvl w:ilvl="3" w:tplc="08130001" w:tentative="1">
      <w:start w:val="1"/>
      <w:numFmt w:val="bullet"/>
      <w:lvlText w:val=""/>
      <w:lvlJc w:val="left"/>
      <w:pPr>
        <w:ind w:left="3087" w:hanging="360"/>
      </w:pPr>
      <w:rPr>
        <w:rFonts w:hint="default" w:ascii="Symbol" w:hAnsi="Symbol"/>
      </w:rPr>
    </w:lvl>
    <w:lvl w:ilvl="4" w:tplc="08130003" w:tentative="1">
      <w:start w:val="1"/>
      <w:numFmt w:val="bullet"/>
      <w:lvlText w:val="o"/>
      <w:lvlJc w:val="left"/>
      <w:pPr>
        <w:ind w:left="3807" w:hanging="360"/>
      </w:pPr>
      <w:rPr>
        <w:rFonts w:hint="default" w:ascii="Courier New" w:hAnsi="Courier New" w:cs="Courier New"/>
      </w:rPr>
    </w:lvl>
    <w:lvl w:ilvl="5" w:tplc="08130005" w:tentative="1">
      <w:start w:val="1"/>
      <w:numFmt w:val="bullet"/>
      <w:lvlText w:val=""/>
      <w:lvlJc w:val="left"/>
      <w:pPr>
        <w:ind w:left="4527" w:hanging="360"/>
      </w:pPr>
      <w:rPr>
        <w:rFonts w:hint="default" w:ascii="Wingdings" w:hAnsi="Wingdings"/>
      </w:rPr>
    </w:lvl>
    <w:lvl w:ilvl="6" w:tplc="08130001" w:tentative="1">
      <w:start w:val="1"/>
      <w:numFmt w:val="bullet"/>
      <w:lvlText w:val=""/>
      <w:lvlJc w:val="left"/>
      <w:pPr>
        <w:ind w:left="5247" w:hanging="360"/>
      </w:pPr>
      <w:rPr>
        <w:rFonts w:hint="default" w:ascii="Symbol" w:hAnsi="Symbol"/>
      </w:rPr>
    </w:lvl>
    <w:lvl w:ilvl="7" w:tplc="08130003" w:tentative="1">
      <w:start w:val="1"/>
      <w:numFmt w:val="bullet"/>
      <w:lvlText w:val="o"/>
      <w:lvlJc w:val="left"/>
      <w:pPr>
        <w:ind w:left="5967" w:hanging="360"/>
      </w:pPr>
      <w:rPr>
        <w:rFonts w:hint="default" w:ascii="Courier New" w:hAnsi="Courier New" w:cs="Courier New"/>
      </w:rPr>
    </w:lvl>
    <w:lvl w:ilvl="8" w:tplc="08130005" w:tentative="1">
      <w:start w:val="1"/>
      <w:numFmt w:val="bullet"/>
      <w:lvlText w:val=""/>
      <w:lvlJc w:val="left"/>
      <w:pPr>
        <w:ind w:left="6687" w:hanging="360"/>
      </w:pPr>
      <w:rPr>
        <w:rFonts w:hint="default" w:ascii="Wingdings" w:hAnsi="Wingdings"/>
      </w:rPr>
    </w:lvl>
  </w:abstractNum>
  <w:abstractNum w:abstractNumId="8" w15:restartNumberingAfterBreak="0">
    <w:nsid w:val="7CE4164B"/>
    <w:multiLevelType w:val="hybridMultilevel"/>
    <w:tmpl w:val="BCA0C2D6"/>
    <w:lvl w:ilvl="0" w:tplc="08130001">
      <w:start w:val="1"/>
      <w:numFmt w:val="bullet"/>
      <w:lvlText w:val=""/>
      <w:lvlJc w:val="left"/>
      <w:pPr>
        <w:ind w:left="927" w:hanging="360"/>
      </w:pPr>
      <w:rPr>
        <w:rFonts w:hint="default" w:ascii="Symbol" w:hAnsi="Symbol"/>
      </w:rPr>
    </w:lvl>
    <w:lvl w:ilvl="1" w:tplc="08130003" w:tentative="1">
      <w:start w:val="1"/>
      <w:numFmt w:val="bullet"/>
      <w:lvlText w:val="o"/>
      <w:lvlJc w:val="left"/>
      <w:pPr>
        <w:ind w:left="1647" w:hanging="360"/>
      </w:pPr>
      <w:rPr>
        <w:rFonts w:hint="default" w:ascii="Courier New" w:hAnsi="Courier New" w:cs="Courier New"/>
      </w:rPr>
    </w:lvl>
    <w:lvl w:ilvl="2" w:tplc="08130005" w:tentative="1">
      <w:start w:val="1"/>
      <w:numFmt w:val="bullet"/>
      <w:lvlText w:val=""/>
      <w:lvlJc w:val="left"/>
      <w:pPr>
        <w:ind w:left="2367" w:hanging="360"/>
      </w:pPr>
      <w:rPr>
        <w:rFonts w:hint="default" w:ascii="Wingdings" w:hAnsi="Wingdings"/>
      </w:rPr>
    </w:lvl>
    <w:lvl w:ilvl="3" w:tplc="08130001" w:tentative="1">
      <w:start w:val="1"/>
      <w:numFmt w:val="bullet"/>
      <w:lvlText w:val=""/>
      <w:lvlJc w:val="left"/>
      <w:pPr>
        <w:ind w:left="3087" w:hanging="360"/>
      </w:pPr>
      <w:rPr>
        <w:rFonts w:hint="default" w:ascii="Symbol" w:hAnsi="Symbol"/>
      </w:rPr>
    </w:lvl>
    <w:lvl w:ilvl="4" w:tplc="08130003" w:tentative="1">
      <w:start w:val="1"/>
      <w:numFmt w:val="bullet"/>
      <w:lvlText w:val="o"/>
      <w:lvlJc w:val="left"/>
      <w:pPr>
        <w:ind w:left="3807" w:hanging="360"/>
      </w:pPr>
      <w:rPr>
        <w:rFonts w:hint="default" w:ascii="Courier New" w:hAnsi="Courier New" w:cs="Courier New"/>
      </w:rPr>
    </w:lvl>
    <w:lvl w:ilvl="5" w:tplc="08130005" w:tentative="1">
      <w:start w:val="1"/>
      <w:numFmt w:val="bullet"/>
      <w:lvlText w:val=""/>
      <w:lvlJc w:val="left"/>
      <w:pPr>
        <w:ind w:left="4527" w:hanging="360"/>
      </w:pPr>
      <w:rPr>
        <w:rFonts w:hint="default" w:ascii="Wingdings" w:hAnsi="Wingdings"/>
      </w:rPr>
    </w:lvl>
    <w:lvl w:ilvl="6" w:tplc="08130001" w:tentative="1">
      <w:start w:val="1"/>
      <w:numFmt w:val="bullet"/>
      <w:lvlText w:val=""/>
      <w:lvlJc w:val="left"/>
      <w:pPr>
        <w:ind w:left="5247" w:hanging="360"/>
      </w:pPr>
      <w:rPr>
        <w:rFonts w:hint="default" w:ascii="Symbol" w:hAnsi="Symbol"/>
      </w:rPr>
    </w:lvl>
    <w:lvl w:ilvl="7" w:tplc="08130003" w:tentative="1">
      <w:start w:val="1"/>
      <w:numFmt w:val="bullet"/>
      <w:lvlText w:val="o"/>
      <w:lvlJc w:val="left"/>
      <w:pPr>
        <w:ind w:left="5967" w:hanging="360"/>
      </w:pPr>
      <w:rPr>
        <w:rFonts w:hint="default" w:ascii="Courier New" w:hAnsi="Courier New" w:cs="Courier New"/>
      </w:rPr>
    </w:lvl>
    <w:lvl w:ilvl="8" w:tplc="08130005" w:tentative="1">
      <w:start w:val="1"/>
      <w:numFmt w:val="bullet"/>
      <w:lvlText w:val=""/>
      <w:lvlJc w:val="left"/>
      <w:pPr>
        <w:ind w:left="6687" w:hanging="360"/>
      </w:pPr>
      <w:rPr>
        <w:rFonts w:hint="default" w:ascii="Wingdings" w:hAnsi="Wingdings"/>
      </w:r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D4"/>
    <w:rsid w:val="000965E0"/>
    <w:rsid w:val="00204598"/>
    <w:rsid w:val="00264082"/>
    <w:rsid w:val="0028359B"/>
    <w:rsid w:val="002F1FD4"/>
    <w:rsid w:val="003F5537"/>
    <w:rsid w:val="004563C9"/>
    <w:rsid w:val="004A2FDE"/>
    <w:rsid w:val="00555288"/>
    <w:rsid w:val="005F0A36"/>
    <w:rsid w:val="00696DAF"/>
    <w:rsid w:val="006A7038"/>
    <w:rsid w:val="007179CA"/>
    <w:rsid w:val="007B0361"/>
    <w:rsid w:val="007C38B8"/>
    <w:rsid w:val="00847230"/>
    <w:rsid w:val="008C3DCE"/>
    <w:rsid w:val="00907F4E"/>
    <w:rsid w:val="0096028C"/>
    <w:rsid w:val="00A57AF5"/>
    <w:rsid w:val="00AC4CFE"/>
    <w:rsid w:val="00B308D7"/>
    <w:rsid w:val="00B75802"/>
    <w:rsid w:val="00B95493"/>
    <w:rsid w:val="00BE736B"/>
    <w:rsid w:val="00C372E6"/>
    <w:rsid w:val="00C4739E"/>
    <w:rsid w:val="00CC1D44"/>
    <w:rsid w:val="00CE74CF"/>
    <w:rsid w:val="00D61354"/>
    <w:rsid w:val="00F725FF"/>
    <w:rsid w:val="00F87143"/>
    <w:rsid w:val="00FA328F"/>
    <w:rsid w:val="067AFC8D"/>
    <w:rsid w:val="1008B676"/>
    <w:rsid w:val="10EE32EF"/>
    <w:rsid w:val="1633E55F"/>
    <w:rsid w:val="1F178ADC"/>
    <w:rsid w:val="2B894ABD"/>
    <w:rsid w:val="40C33D63"/>
    <w:rsid w:val="46DE7830"/>
    <w:rsid w:val="4EFFEFEB"/>
    <w:rsid w:val="7DEA5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41C"/>
  <w15:chartTrackingRefBased/>
  <w15:docId w15:val="{52AFECEF-1C11-4531-AF5C-BC51BE10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F0A36"/>
    <w:rPr>
      <w:rFonts w:ascii="Tenso Medium" w:hAnsi="Tenso Medium"/>
      <w:color w:val="2D3285"/>
    </w:rPr>
  </w:style>
  <w:style w:type="paragraph" w:styleId="Kop1">
    <w:name w:val="heading 1"/>
    <w:basedOn w:val="Standaard"/>
    <w:next w:val="Standaard"/>
    <w:link w:val="Kop1Char"/>
    <w:uiPriority w:val="9"/>
    <w:qFormat/>
    <w:rsid w:val="007179CA"/>
    <w:pPr>
      <w:keepNext/>
      <w:keepLines/>
      <w:spacing w:before="240" w:after="0"/>
      <w:outlineLvl w:val="0"/>
    </w:pPr>
    <w:rPr>
      <w:rFonts w:eastAsiaTheme="majorEastAsia" w:cstheme="majorBidi"/>
      <w:b/>
      <w:color w:val="B3186D" w:themeColor="accent1" w:themeShade="BF"/>
      <w:szCs w:val="32"/>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7C38B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C38B8"/>
  </w:style>
  <w:style w:type="paragraph" w:styleId="Voettekst">
    <w:name w:val="footer"/>
    <w:basedOn w:val="Standaard"/>
    <w:link w:val="VoettekstChar"/>
    <w:uiPriority w:val="99"/>
    <w:unhideWhenUsed/>
    <w:rsid w:val="007C38B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C38B8"/>
  </w:style>
  <w:style w:type="paragraph" w:styleId="Basisalinea" w:customStyle="1">
    <w:name w:val="[Basisalinea]"/>
    <w:basedOn w:val="Standaard"/>
    <w:uiPriority w:val="99"/>
    <w:rsid w:val="007179CA"/>
    <w:pPr>
      <w:autoSpaceDE w:val="0"/>
      <w:autoSpaceDN w:val="0"/>
      <w:adjustRightInd w:val="0"/>
      <w:spacing w:after="0" w:line="288" w:lineRule="auto"/>
      <w:textAlignment w:val="center"/>
    </w:pPr>
    <w:rPr>
      <w:rFonts w:ascii="Minion Pro" w:hAnsi="Minion Pro" w:cs="Minion Pro"/>
      <w:color w:val="000000"/>
      <w:sz w:val="24"/>
      <w:szCs w:val="24"/>
      <w:lang w:val="nl-NL"/>
    </w:rPr>
  </w:style>
  <w:style w:type="character" w:styleId="Kop1Char" w:customStyle="1">
    <w:name w:val="Kop 1 Char"/>
    <w:basedOn w:val="Standaardalinea-lettertype"/>
    <w:link w:val="Kop1"/>
    <w:uiPriority w:val="9"/>
    <w:rsid w:val="007179CA"/>
    <w:rPr>
      <w:rFonts w:ascii="Gill Sans MT" w:hAnsi="Gill Sans MT" w:eastAsiaTheme="majorEastAsia" w:cstheme="majorBidi"/>
      <w:b/>
      <w:color w:val="B3186D" w:themeColor="accent1" w:themeShade="BF"/>
      <w:szCs w:val="32"/>
    </w:rPr>
  </w:style>
  <w:style w:type="paragraph" w:styleId="Lijstalinea">
    <w:name w:val="List Paragraph"/>
    <w:basedOn w:val="Standaard"/>
    <w:uiPriority w:val="34"/>
    <w:qFormat/>
    <w:rsid w:val="003F5537"/>
    <w:pPr>
      <w:ind w:left="720"/>
      <w:contextualSpacing/>
    </w:pPr>
  </w:style>
  <w:style w:type="character" w:styleId="Hyperlink">
    <w:name w:val="Hyperlink"/>
    <w:basedOn w:val="Standaardalinea-lettertype"/>
    <w:uiPriority w:val="99"/>
    <w:unhideWhenUsed/>
    <w:rsid w:val="003F5537"/>
    <w:rPr>
      <w:color w:val="6B9F25" w:themeColor="hyperlink"/>
      <w:u w:val="single"/>
    </w:rPr>
  </w:style>
  <w:style w:type="paragraph" w:styleId="Titel">
    <w:name w:val="Title"/>
    <w:basedOn w:val="Standaard"/>
    <w:next w:val="Standaard"/>
    <w:link w:val="TitelChar"/>
    <w:uiPriority w:val="10"/>
    <w:qFormat/>
    <w:rsid w:val="003F5537"/>
    <w:pPr>
      <w:spacing w:after="0" w:line="240" w:lineRule="auto"/>
      <w:contextualSpacing/>
      <w:jc w:val="center"/>
    </w:pPr>
    <w:rPr>
      <w:rFonts w:eastAsiaTheme="majorEastAsia" w:cstheme="majorBidi"/>
      <w:b/>
      <w:color w:val="auto"/>
      <w:spacing w:val="-10"/>
      <w:kern w:val="28"/>
      <w:sz w:val="56"/>
      <w:szCs w:val="56"/>
    </w:rPr>
  </w:style>
  <w:style w:type="character" w:styleId="TitelChar" w:customStyle="1">
    <w:name w:val="Titel Char"/>
    <w:basedOn w:val="Standaardalinea-lettertype"/>
    <w:link w:val="Titel"/>
    <w:uiPriority w:val="10"/>
    <w:rsid w:val="003F5537"/>
    <w:rPr>
      <w:rFonts w:ascii="Gill Sans MT" w:hAnsi="Gill Sans MT"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onnie.deknudt@cawzuidwestvlaanderen.b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4.png" Id="Rac384b23d6fc41a5" /></Relationship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8F2A0FF08DB4B8233DC21BFB742D9" ma:contentTypeVersion="4" ma:contentTypeDescription="Een nieuw document maken." ma:contentTypeScope="" ma:versionID="46305a459ecebd33292fb7ec26b4f3ee">
  <xsd:schema xmlns:xsd="http://www.w3.org/2001/XMLSchema" xmlns:xs="http://www.w3.org/2001/XMLSchema" xmlns:p="http://schemas.microsoft.com/office/2006/metadata/properties" xmlns:ns2="db06e042-2131-4b37-8d74-ded42da18ccc" xmlns:ns3="bf36010a-c3ad-435c-9794-a5eeec0abb2f" targetNamespace="http://schemas.microsoft.com/office/2006/metadata/properties" ma:root="true" ma:fieldsID="e077765584e4cf6179219e994566b572" ns2:_="" ns3:_="">
    <xsd:import namespace="db06e042-2131-4b37-8d74-ded42da18ccc"/>
    <xsd:import namespace="bf36010a-c3ad-435c-9794-a5eeec0abb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6e042-2131-4b37-8d74-ded42da18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6010a-c3ad-435c-9794-a5eeec0abb2f" elementFormDefault="qualified">
    <xsd:import namespace="http://schemas.microsoft.com/office/2006/documentManagement/types"/>
    <xsd:import namespace="http://schemas.microsoft.com/office/infopath/2007/PartnerControls"/>
    <xsd:element name="SharedWithUsers" ma:index="10" nillable="true" ma:displayName="Gedeeld met"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9E05-C9CF-42C8-A0A2-D38E809C3B39}"/>
</file>

<file path=customXml/itemProps2.xml><?xml version="1.0" encoding="utf-8"?>
<ds:datastoreItem xmlns:ds="http://schemas.openxmlformats.org/officeDocument/2006/customXml" ds:itemID="{A969294F-8372-48CC-B380-8B89A0C0E9A7}">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3F2C62-509E-461B-85CD-59283A8F756E}">
  <ds:schemaRefs>
    <ds:schemaRef ds:uri="http://schemas.microsoft.com/sharepoint/v3/contenttype/forms"/>
  </ds:schemaRefs>
</ds:datastoreItem>
</file>

<file path=customXml/itemProps4.xml><?xml version="1.0" encoding="utf-8"?>
<ds:datastoreItem xmlns:ds="http://schemas.openxmlformats.org/officeDocument/2006/customXml" ds:itemID="{165CEA56-1749-4130-AA79-EE5BAACF01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Emmy Allemeersch</dc:creator>
  <keywords/>
  <dc:description/>
  <lastModifiedBy>Ella Verstichele</lastModifiedBy>
  <revision>5</revision>
  <lastPrinted>2021-02-15T08:31:00.0000000Z</lastPrinted>
  <dcterms:created xsi:type="dcterms:W3CDTF">2021-02-15T08:28:00.0000000Z</dcterms:created>
  <dcterms:modified xsi:type="dcterms:W3CDTF">2021-02-17T11:16:25.7259168Z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0x0101002E78F2A0FF08DB4B8233DC21BFB742D9</vt:lpwstr>
  </property>
</Properties>
</file>