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6B" w:rsidRDefault="000D186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1E54BB" w:rsidTr="000D186B">
        <w:trPr>
          <w:trHeight w:val="2147"/>
        </w:trPr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1E54BB" w:rsidRDefault="001E54BB"/>
          <w:p w:rsidR="001E54BB" w:rsidRDefault="001E54BB" w:rsidP="001E54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Amon vzw zoekt</w:t>
            </w:r>
          </w:p>
          <w:p w:rsidR="0081220A" w:rsidRPr="0081220A" w:rsidRDefault="0081220A" w:rsidP="0081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20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81220A">
              <w:rPr>
                <w:rFonts w:ascii="Arial" w:hAnsi="Arial" w:cs="Arial"/>
                <w:b/>
                <w:i/>
                <w:sz w:val="28"/>
                <w:szCs w:val="28"/>
              </w:rPr>
              <w:t>voor het ESF-project ‘Psychosociale begeleiding aan jongvolwassenen’</w:t>
            </w:r>
            <w:r w:rsidRPr="0081220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: </w:t>
            </w:r>
          </w:p>
          <w:p w:rsidR="0081220A" w:rsidRPr="0081220A" w:rsidRDefault="0081220A" w:rsidP="0081220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81220A" w:rsidRDefault="0081220A" w:rsidP="0081220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81220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Een THERAPEUT/COACH </w:t>
            </w:r>
          </w:p>
          <w:p w:rsidR="0081220A" w:rsidRDefault="0081220A" w:rsidP="0081220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81220A" w:rsidRPr="0081220A" w:rsidRDefault="0081220A" w:rsidP="0081220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1220A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81220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deeltijds contract bepaalde duur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60 % </w:t>
            </w:r>
            <w:r w:rsidRPr="0081220A">
              <w:rPr>
                <w:rFonts w:ascii="Arial" w:hAnsi="Arial" w:cs="Arial"/>
                <w:b/>
                <w:i/>
                <w:sz w:val="28"/>
                <w:szCs w:val="28"/>
              </w:rPr>
              <w:t>(22,8 u/we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ek) van 01/06/2022</w:t>
            </w:r>
            <w:r w:rsidRPr="0081220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tot eind 2023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:rsidR="001E54BB" w:rsidRDefault="001E54BB" w:rsidP="0081220A">
            <w:pPr>
              <w:jc w:val="center"/>
            </w:pPr>
          </w:p>
        </w:tc>
      </w:tr>
    </w:tbl>
    <w:p w:rsidR="001E54BB" w:rsidRDefault="001E54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6C4AF9" w:rsidTr="006C4AF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6C4AF9" w:rsidRPr="0042382E" w:rsidRDefault="009D3C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Wie zijn we en wat doen we?</w:t>
            </w:r>
          </w:p>
        </w:tc>
      </w:tr>
    </w:tbl>
    <w:p w:rsidR="006C4AF9" w:rsidRDefault="006C4AF9" w:rsidP="0042382E">
      <w:pPr>
        <w:pStyle w:val="Geenafstand"/>
        <w:rPr>
          <w:rFonts w:ascii="Arial" w:hAnsi="Arial" w:cs="Arial"/>
          <w:sz w:val="24"/>
          <w:szCs w:val="24"/>
        </w:rPr>
      </w:pPr>
      <w:r w:rsidRPr="0042382E">
        <w:rPr>
          <w:rFonts w:ascii="Arial" w:hAnsi="Arial" w:cs="Arial"/>
          <w:sz w:val="24"/>
          <w:szCs w:val="24"/>
        </w:rPr>
        <w:t>Amon is een erkende organisatie binnen Integrale Jeugdhulp in Zuid-Oost-Vlaanderen die voor kinderen, jongeren, hun context en bredere netwerk een kwaliteitsvolle hulpverlening op maat aanbiedt met als doel de levenskwaliteit te bevorderen.</w:t>
      </w:r>
    </w:p>
    <w:p w:rsidR="0042382E" w:rsidRPr="0042382E" w:rsidRDefault="0042382E" w:rsidP="0042382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6C4AF9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6C4AF9" w:rsidRPr="0042382E" w:rsidRDefault="009D3C80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Hoe?</w:t>
            </w:r>
          </w:p>
        </w:tc>
      </w:tr>
    </w:tbl>
    <w:p w:rsidR="006C4AF9" w:rsidRDefault="00146748" w:rsidP="006C4AF9">
      <w:pPr>
        <w:pStyle w:val="Lijstopsomteken"/>
        <w:rPr>
          <w:rStyle w:val="Subtielebenadrukking"/>
          <w:i w:val="0"/>
          <w:szCs w:val="24"/>
        </w:rPr>
      </w:pPr>
      <w:r>
        <w:rPr>
          <w:rStyle w:val="Subtielebenadrukking"/>
          <w:i w:val="0"/>
          <w:szCs w:val="24"/>
        </w:rPr>
        <w:t>Participatieve, krachtgerichte hulpverlening op maat van kinderen, jongeren en hun netwerk</w:t>
      </w:r>
    </w:p>
    <w:p w:rsidR="00146748" w:rsidRDefault="00146748" w:rsidP="006C4AF9">
      <w:pPr>
        <w:pStyle w:val="Lijstopsomteken"/>
        <w:rPr>
          <w:rStyle w:val="Subtielebenadrukking"/>
          <w:i w:val="0"/>
          <w:szCs w:val="24"/>
        </w:rPr>
      </w:pPr>
      <w:r>
        <w:rPr>
          <w:rStyle w:val="Subtielebenadrukking"/>
          <w:i w:val="0"/>
          <w:szCs w:val="24"/>
        </w:rPr>
        <w:t>Contextgericht</w:t>
      </w:r>
    </w:p>
    <w:p w:rsidR="00146748" w:rsidRDefault="00146748" w:rsidP="006C4AF9">
      <w:pPr>
        <w:pStyle w:val="Lijstopsomteken"/>
        <w:rPr>
          <w:rStyle w:val="Subtielebenadrukking"/>
          <w:i w:val="0"/>
          <w:szCs w:val="24"/>
        </w:rPr>
      </w:pPr>
      <w:r>
        <w:rPr>
          <w:rStyle w:val="Subtielebenadrukking"/>
          <w:i w:val="0"/>
          <w:szCs w:val="24"/>
        </w:rPr>
        <w:t>Emancipatorisch</w:t>
      </w:r>
    </w:p>
    <w:p w:rsidR="00146748" w:rsidRDefault="00146748" w:rsidP="006C4AF9">
      <w:pPr>
        <w:pStyle w:val="Lijstopsomteken"/>
        <w:rPr>
          <w:rStyle w:val="Subtielebenadrukking"/>
          <w:i w:val="0"/>
          <w:szCs w:val="24"/>
        </w:rPr>
      </w:pPr>
      <w:r>
        <w:rPr>
          <w:rStyle w:val="Subtielebenadrukking"/>
          <w:i w:val="0"/>
          <w:szCs w:val="24"/>
        </w:rPr>
        <w:t>Aanklampend</w:t>
      </w:r>
    </w:p>
    <w:p w:rsidR="00146748" w:rsidRPr="006C4AF9" w:rsidRDefault="0042382E" w:rsidP="006C4AF9">
      <w:pPr>
        <w:pStyle w:val="Lijstopsomteken"/>
        <w:rPr>
          <w:rStyle w:val="Subtielebenadrukking"/>
          <w:i w:val="0"/>
          <w:szCs w:val="24"/>
        </w:rPr>
      </w:pPr>
      <w:r>
        <w:rPr>
          <w:rStyle w:val="Subtielebenadrukking"/>
          <w:i w:val="0"/>
          <w:szCs w:val="24"/>
        </w:rPr>
        <w:t>Aan de hand van c</w:t>
      </w:r>
      <w:r w:rsidR="00146748">
        <w:rPr>
          <w:rStyle w:val="Subtielebenadrukking"/>
          <w:i w:val="0"/>
          <w:szCs w:val="24"/>
        </w:rPr>
        <w:t>reatieve en innovatieve methodieken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6C4AF9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6C4AF9" w:rsidRPr="0042382E" w:rsidRDefault="009D3C80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We staan voor</w:t>
            </w:r>
            <w:r w:rsidR="0042382E" w:rsidRPr="0042382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6C4AF9" w:rsidRPr="007E79ED" w:rsidRDefault="006C4AF9" w:rsidP="006C4AF9">
      <w:pPr>
        <w:pStyle w:val="Lijstopsomteken"/>
        <w:rPr>
          <w:rStyle w:val="Subtielebenadrukking"/>
          <w:i w:val="0"/>
          <w:szCs w:val="24"/>
        </w:rPr>
      </w:pPr>
      <w:r w:rsidRPr="007E79ED">
        <w:rPr>
          <w:rStyle w:val="Subtielebenadrukking"/>
          <w:i w:val="0"/>
          <w:szCs w:val="24"/>
        </w:rPr>
        <w:t>Inspraak, participatie en betrokkenheid van alle actoren</w:t>
      </w:r>
    </w:p>
    <w:p w:rsidR="006C4AF9" w:rsidRPr="007E79ED" w:rsidRDefault="006C4AF9" w:rsidP="006C4AF9">
      <w:pPr>
        <w:pStyle w:val="Lijstopsomteken"/>
        <w:rPr>
          <w:rStyle w:val="Subtielebenadrukking"/>
          <w:i w:val="0"/>
          <w:szCs w:val="24"/>
        </w:rPr>
      </w:pPr>
      <w:r w:rsidRPr="007E79ED">
        <w:rPr>
          <w:rStyle w:val="Subtielebenadrukking"/>
          <w:i w:val="0"/>
          <w:szCs w:val="24"/>
        </w:rPr>
        <w:t>Verbondenheid</w:t>
      </w:r>
    </w:p>
    <w:p w:rsidR="006C4AF9" w:rsidRPr="007E79ED" w:rsidRDefault="006C4AF9" w:rsidP="006C4AF9">
      <w:pPr>
        <w:pStyle w:val="Lijstopsomteken"/>
        <w:rPr>
          <w:rStyle w:val="Subtielebenadrukking"/>
          <w:i w:val="0"/>
          <w:szCs w:val="24"/>
        </w:rPr>
      </w:pPr>
      <w:r w:rsidRPr="007E79ED">
        <w:rPr>
          <w:rStyle w:val="Subtielebenadrukking"/>
          <w:i w:val="0"/>
          <w:szCs w:val="24"/>
        </w:rPr>
        <w:t>Loyaliteit</w:t>
      </w:r>
    </w:p>
    <w:p w:rsidR="006C4AF9" w:rsidRPr="007E79ED" w:rsidRDefault="006C4AF9" w:rsidP="006C4AF9">
      <w:pPr>
        <w:pStyle w:val="Lijstopsomteken"/>
        <w:rPr>
          <w:rStyle w:val="Subtielebenadrukking"/>
          <w:i w:val="0"/>
          <w:szCs w:val="24"/>
        </w:rPr>
      </w:pPr>
      <w:r w:rsidRPr="007E79ED">
        <w:rPr>
          <w:rStyle w:val="Subtielebenadrukking"/>
          <w:i w:val="0"/>
          <w:szCs w:val="24"/>
        </w:rPr>
        <w:t>Innovatie en ondernemingszin</w:t>
      </w:r>
    </w:p>
    <w:p w:rsidR="006C4AF9" w:rsidRPr="007E79ED" w:rsidRDefault="006C4AF9" w:rsidP="006C4AF9">
      <w:pPr>
        <w:pStyle w:val="Lijstopsomteken"/>
        <w:rPr>
          <w:rStyle w:val="Subtielebenadrukking"/>
          <w:i w:val="0"/>
          <w:szCs w:val="24"/>
        </w:rPr>
      </w:pPr>
      <w:r w:rsidRPr="007E79ED">
        <w:rPr>
          <w:rStyle w:val="Subtielebenadrukking"/>
          <w:i w:val="0"/>
          <w:szCs w:val="24"/>
        </w:rPr>
        <w:t>Diversiteit – multiculturalisme</w:t>
      </w:r>
    </w:p>
    <w:p w:rsidR="006C4AF9" w:rsidRPr="007E79ED" w:rsidRDefault="006C4AF9" w:rsidP="006C4AF9">
      <w:pPr>
        <w:pStyle w:val="Lijstopsomteken"/>
        <w:rPr>
          <w:rStyle w:val="Subtielebenadrukking"/>
          <w:i w:val="0"/>
          <w:szCs w:val="24"/>
        </w:rPr>
      </w:pPr>
      <w:r w:rsidRPr="007E79ED">
        <w:rPr>
          <w:rStyle w:val="Subtielebenadrukking"/>
          <w:i w:val="0"/>
          <w:szCs w:val="24"/>
        </w:rPr>
        <w:t>Passie en goesting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146748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146748" w:rsidRPr="0042382E" w:rsidRDefault="0042382E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We verwachten minimaal</w:t>
            </w:r>
            <w:r w:rsidR="002F202B" w:rsidRPr="0042382E">
              <w:rPr>
                <w:rFonts w:ascii="Arial" w:hAnsi="Arial" w:cs="Arial"/>
                <w:b/>
                <w:sz w:val="24"/>
                <w:szCs w:val="24"/>
              </w:rPr>
              <w:t xml:space="preserve"> van onze medewerkers</w:t>
            </w:r>
            <w:r w:rsidRPr="0042382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6C4AF9" w:rsidRPr="00146748" w:rsidRDefault="00146748" w:rsidP="00146748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46748">
        <w:rPr>
          <w:rFonts w:ascii="Arial" w:hAnsi="Arial" w:cs="Arial"/>
          <w:sz w:val="24"/>
          <w:szCs w:val="24"/>
        </w:rPr>
        <w:t>Flexibiliteit</w:t>
      </w:r>
    </w:p>
    <w:p w:rsidR="00146748" w:rsidRPr="00146748" w:rsidRDefault="00146748" w:rsidP="00146748">
      <w:pPr>
        <w:pStyle w:val="Lijstalinea"/>
        <w:numPr>
          <w:ilvl w:val="0"/>
          <w:numId w:val="3"/>
        </w:numPr>
        <w:spacing w:line="240" w:lineRule="auto"/>
      </w:pPr>
      <w:r w:rsidRPr="00146748">
        <w:rPr>
          <w:rFonts w:ascii="Arial" w:hAnsi="Arial" w:cs="Arial"/>
          <w:sz w:val="24"/>
          <w:szCs w:val="24"/>
        </w:rPr>
        <w:t>Samenwerking</w:t>
      </w:r>
    </w:p>
    <w:p w:rsidR="00146748" w:rsidRPr="0042382E" w:rsidRDefault="00146748" w:rsidP="00146748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46748">
        <w:rPr>
          <w:rFonts w:ascii="Arial" w:hAnsi="Arial" w:cs="Arial"/>
          <w:sz w:val="24"/>
          <w:szCs w:val="24"/>
        </w:rPr>
        <w:t>Integriteit</w:t>
      </w:r>
    </w:p>
    <w:p w:rsidR="0042382E" w:rsidRDefault="0042382E" w:rsidP="0042382E">
      <w:pPr>
        <w:spacing w:line="240" w:lineRule="auto"/>
        <w:rPr>
          <w:rFonts w:ascii="Arial" w:hAnsi="Arial" w:cs="Arial"/>
        </w:rPr>
      </w:pPr>
    </w:p>
    <w:p w:rsidR="0042382E" w:rsidRDefault="0042382E" w:rsidP="0042382E">
      <w:pPr>
        <w:spacing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2F202B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2F202B" w:rsidRPr="0042382E" w:rsidRDefault="002F202B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Wat houdt de job in?</w:t>
            </w:r>
          </w:p>
        </w:tc>
      </w:tr>
    </w:tbl>
    <w:p w:rsidR="0081220A" w:rsidRPr="0081220A" w:rsidRDefault="0081220A" w:rsidP="0081220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220A">
        <w:rPr>
          <w:rFonts w:ascii="Arial" w:hAnsi="Arial" w:cs="Arial"/>
          <w:sz w:val="24"/>
          <w:szCs w:val="24"/>
        </w:rPr>
        <w:t xml:space="preserve">Je geeft therapeutische begeleiding aan jongvolwassenen tussen 18 en 30 jaar. </w:t>
      </w:r>
    </w:p>
    <w:p w:rsidR="0081220A" w:rsidRPr="0081220A" w:rsidRDefault="0081220A" w:rsidP="0081220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220A">
        <w:rPr>
          <w:rFonts w:ascii="Arial" w:hAnsi="Arial" w:cs="Arial"/>
          <w:sz w:val="24"/>
          <w:szCs w:val="24"/>
        </w:rPr>
        <w:t>Je staat in voor het coachen van de medewerkers dagbesteding/ervaringsleren met het oog op een professionele en kwaliteitsvolle hulpverlening.</w:t>
      </w:r>
    </w:p>
    <w:p w:rsidR="0081220A" w:rsidRPr="0081220A" w:rsidRDefault="0081220A" w:rsidP="0081220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220A">
        <w:rPr>
          <w:rFonts w:ascii="Arial" w:hAnsi="Arial" w:cs="Arial"/>
          <w:sz w:val="24"/>
          <w:szCs w:val="24"/>
        </w:rPr>
        <w:t>Je ontwikkelt mee het pedagogisch beleid van dit project, voert het uit en bewaakt het.</w:t>
      </w:r>
    </w:p>
    <w:p w:rsidR="0081220A" w:rsidRPr="0081220A" w:rsidRDefault="0081220A" w:rsidP="0081220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220A">
        <w:rPr>
          <w:rFonts w:ascii="Arial" w:hAnsi="Arial" w:cs="Arial"/>
          <w:sz w:val="24"/>
          <w:szCs w:val="24"/>
        </w:rPr>
        <w:t>Je werkt mee aan het optimaliseren en verbeteren van de kwaliteit van de hulpverlening.</w:t>
      </w:r>
    </w:p>
    <w:p w:rsidR="0081220A" w:rsidRDefault="0081220A" w:rsidP="0081220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1220A">
        <w:rPr>
          <w:rFonts w:ascii="Arial" w:hAnsi="Arial" w:cs="Arial"/>
          <w:sz w:val="24"/>
          <w:szCs w:val="24"/>
        </w:rPr>
        <w:t>Je bewaakt een vlotte communicatie tussen verschillende disciplines en je neemt actief deel aan verschillende overlegmomenten.</w:t>
      </w:r>
    </w:p>
    <w:p w:rsidR="0083647F" w:rsidRPr="0081220A" w:rsidRDefault="0083647F" w:rsidP="0081220A">
      <w:pPr>
        <w:pStyle w:val="Lijstaline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ondersteunt het project dagbesteding van vzw Amon, gelegen op dezelfde locatie.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2F202B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2F202B" w:rsidRPr="0042382E" w:rsidRDefault="002F202B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Wat verwachten we?</w:t>
            </w:r>
          </w:p>
        </w:tc>
      </w:tr>
    </w:tbl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hebt minimum een diploma Master in een pedagogische richting.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genoot een therapeutische opleiding of je bent bezig deze te volgen.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kunt zelfstandig werken en tegelijk je handelen afstemmen op afspraken met collega's en directie.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kunt omgaan met een open feedback cultuur en je bent bereid om je eigen handelen in vraag te stellen.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bent enthousiast en gedreven.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bent in het bezit van een rijbewijs B en beschikt over een wagen.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Je bent flexibel in functie van de taakinvulling en de behoeften van het team.</w:t>
      </w:r>
    </w:p>
    <w:p w:rsidR="0081220A" w:rsidRPr="0081220A" w:rsidRDefault="0081220A" w:rsidP="0081220A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Kennis EMDR is een meerwaarde</w:t>
      </w:r>
    </w:p>
    <w:p w:rsidR="002F202B" w:rsidRPr="0081220A" w:rsidRDefault="0081220A" w:rsidP="002F02A9">
      <w:pPr>
        <w:numPr>
          <w:ilvl w:val="0"/>
          <w:numId w:val="8"/>
        </w:num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Kennis Frans is een meerwaarde.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2F202B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2F202B" w:rsidRPr="0042382E" w:rsidRDefault="002F202B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Wat bieden we?</w:t>
            </w:r>
          </w:p>
        </w:tc>
      </w:tr>
    </w:tbl>
    <w:p w:rsidR="0081220A" w:rsidRPr="0081220A" w:rsidRDefault="0081220A" w:rsidP="0081220A">
      <w:pPr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Deeltij</w:t>
      </w:r>
      <w:r>
        <w:rPr>
          <w:rFonts w:ascii="Arial" w:eastAsia="Times New Roman" w:hAnsi="Arial" w:cs="Arial"/>
          <w:color w:val="2E2E2E"/>
          <w:sz w:val="24"/>
          <w:szCs w:val="24"/>
          <w:lang w:eastAsia="nl-BE"/>
        </w:rPr>
        <w:t>ds contract bepaalde duur 60 % (</w:t>
      </w:r>
      <w:r w:rsidR="001E78EC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22,8 u/week) van 01/10</w:t>
      </w:r>
      <w:r>
        <w:rPr>
          <w:rFonts w:ascii="Arial" w:eastAsia="Times New Roman" w:hAnsi="Arial" w:cs="Arial"/>
          <w:color w:val="2E2E2E"/>
          <w:sz w:val="24"/>
          <w:szCs w:val="24"/>
          <w:lang w:eastAsia="nl-BE"/>
        </w:rPr>
        <w:t xml:space="preserve">/2022 tot eind 2023 </w:t>
      </w:r>
    </w:p>
    <w:p w:rsidR="0081220A" w:rsidRPr="0081220A" w:rsidRDefault="0081220A" w:rsidP="0081220A">
      <w:pPr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 xml:space="preserve">Barema L1 met overname van relevante anciënniteit. </w:t>
      </w:r>
    </w:p>
    <w:p w:rsidR="002F202B" w:rsidRPr="0081220A" w:rsidRDefault="0081220A" w:rsidP="0081220A">
      <w:pPr>
        <w:numPr>
          <w:ilvl w:val="0"/>
          <w:numId w:val="7"/>
        </w:numPr>
        <w:spacing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  <w:r w:rsidRPr="0081220A">
        <w:rPr>
          <w:rFonts w:ascii="Arial" w:eastAsia="Times New Roman" w:hAnsi="Arial" w:cs="Arial"/>
          <w:color w:val="2E2E2E"/>
          <w:sz w:val="24"/>
          <w:szCs w:val="24"/>
          <w:lang w:eastAsia="nl-BE"/>
        </w:rPr>
        <w:t>Een organisatie die werk maakt van kwaliteitsvolle professionele hulpverlening en vernieuwing.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52"/>
      </w:tblGrid>
      <w:tr w:rsidR="0042382E" w:rsidTr="008D16E9">
        <w:tc>
          <w:tcPr>
            <w:tcW w:w="8952" w:type="dxa"/>
            <w:tcBorders>
              <w:top w:val="thinThickThinSmallGap" w:sz="24" w:space="0" w:color="549E39" w:themeColor="accent1"/>
              <w:left w:val="thinThickThinSmallGap" w:sz="24" w:space="0" w:color="549E39" w:themeColor="accent1"/>
              <w:bottom w:val="thinThickThinSmallGap" w:sz="24" w:space="0" w:color="549E39" w:themeColor="accent1"/>
              <w:right w:val="thinThickThinSmallGap" w:sz="24" w:space="0" w:color="549E39" w:themeColor="accent1"/>
            </w:tcBorders>
          </w:tcPr>
          <w:p w:rsidR="0042382E" w:rsidRPr="0042382E" w:rsidRDefault="0042382E" w:rsidP="008D1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82E">
              <w:rPr>
                <w:rFonts w:ascii="Arial" w:hAnsi="Arial" w:cs="Arial"/>
                <w:b/>
                <w:sz w:val="24"/>
                <w:szCs w:val="24"/>
              </w:rPr>
              <w:t>Interesse?</w:t>
            </w:r>
          </w:p>
        </w:tc>
      </w:tr>
    </w:tbl>
    <w:p w:rsidR="0042382E" w:rsidRDefault="0042382E" w:rsidP="0042382E">
      <w:pPr>
        <w:spacing w:beforeAutospacing="1" w:after="100" w:afterAutospacing="1" w:line="240" w:lineRule="auto"/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</w:pPr>
      <w:r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  <w:t xml:space="preserve">Stuur </w:t>
      </w:r>
      <w:r w:rsidR="00FB693D"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  <w:t xml:space="preserve">je motivatiebrief en CV vóór </w:t>
      </w:r>
      <w:r w:rsidR="001E78EC"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  <w:t>28/09</w:t>
      </w:r>
      <w:bookmarkStart w:id="0" w:name="_GoBack"/>
      <w:bookmarkEnd w:id="0"/>
      <w:r w:rsidR="0081220A"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  <w:t>/2022</w:t>
      </w:r>
      <w:r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  <w:t xml:space="preserve"> naar </w:t>
      </w:r>
      <w:hyperlink r:id="rId7" w:history="1">
        <w:r w:rsidR="0081220A" w:rsidRPr="003D76C2">
          <w:rPr>
            <w:rStyle w:val="Hyperlink"/>
            <w:rFonts w:ascii="Arial" w:eastAsia="Times New Roman" w:hAnsi="Arial" w:cs="Arial"/>
            <w:bCs/>
            <w:sz w:val="24"/>
            <w:szCs w:val="24"/>
            <w:lang w:eastAsia="nl-BE"/>
          </w:rPr>
          <w:t>geert.petit@amonvzw.be</w:t>
        </w:r>
      </w:hyperlink>
      <w:r>
        <w:rPr>
          <w:rFonts w:ascii="Arial" w:eastAsia="Times New Roman" w:hAnsi="Arial" w:cs="Arial"/>
          <w:bCs/>
          <w:color w:val="2E2E2E"/>
          <w:sz w:val="24"/>
          <w:szCs w:val="24"/>
          <w:lang w:eastAsia="nl-BE"/>
        </w:rPr>
        <w:t xml:space="preserve"> </w:t>
      </w:r>
    </w:p>
    <w:p w:rsidR="0042382E" w:rsidRDefault="0042382E" w:rsidP="0042382E">
      <w:pPr>
        <w:spacing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nl-BE"/>
        </w:rPr>
      </w:pPr>
    </w:p>
    <w:sectPr w:rsidR="004238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10" w:rsidRDefault="00226A10" w:rsidP="006C4AF9">
      <w:pPr>
        <w:spacing w:before="0" w:after="0" w:line="240" w:lineRule="auto"/>
      </w:pPr>
      <w:r>
        <w:separator/>
      </w:r>
    </w:p>
  </w:endnote>
  <w:endnote w:type="continuationSeparator" w:id="0">
    <w:p w:rsidR="00226A10" w:rsidRDefault="00226A10" w:rsidP="006C4A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10" w:rsidRDefault="00226A10" w:rsidP="006C4AF9">
      <w:pPr>
        <w:spacing w:before="0" w:after="0" w:line="240" w:lineRule="auto"/>
      </w:pPr>
      <w:r>
        <w:separator/>
      </w:r>
    </w:p>
  </w:footnote>
  <w:footnote w:type="continuationSeparator" w:id="0">
    <w:p w:rsidR="00226A10" w:rsidRDefault="00226A10" w:rsidP="006C4A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9" w:rsidRDefault="006C4AF9">
    <w:pPr>
      <w:pStyle w:val="Koptekst"/>
    </w:pPr>
    <w:r>
      <w:rPr>
        <w:rFonts w:eastAsia="Times New Roman"/>
        <w:b/>
        <w:noProof/>
        <w:color w:val="2E2E2E"/>
        <w:sz w:val="28"/>
        <w:szCs w:val="28"/>
        <w:lang w:eastAsia="nl-BE"/>
      </w:rPr>
      <w:drawing>
        <wp:inline distT="0" distB="0" distL="0" distR="0" wp14:anchorId="18185DD2" wp14:editId="79D3F19D">
          <wp:extent cx="2010061" cy="76915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0061" cy="76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pt;height:110.4pt" o:bullet="t">
        <v:imagedata r:id="rId1" o:title="amonbolletje"/>
      </v:shape>
    </w:pict>
  </w:numPicBullet>
  <w:numPicBullet w:numPicBulletId="1">
    <w:pict>
      <v:shape id="_x0000_i1029" type="#_x0000_t75" style="width:113.4pt;height:133.8pt" o:bullet="t">
        <v:imagedata r:id="rId2" o:title="3"/>
      </v:shape>
    </w:pict>
  </w:numPicBullet>
  <w:abstractNum w:abstractNumId="0" w15:restartNumberingAfterBreak="0">
    <w:nsid w:val="FFFFFF89"/>
    <w:multiLevelType w:val="singleLevel"/>
    <w:tmpl w:val="5D842AEE"/>
    <w:lvl w:ilvl="0">
      <w:start w:val="1"/>
      <w:numFmt w:val="bullet"/>
      <w:pStyle w:val="Lijstopsomteken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64267E"/>
    <w:multiLevelType w:val="hybridMultilevel"/>
    <w:tmpl w:val="CC2E8D50"/>
    <w:lvl w:ilvl="0" w:tplc="CC989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003D"/>
    <w:multiLevelType w:val="hybridMultilevel"/>
    <w:tmpl w:val="C65C3C90"/>
    <w:lvl w:ilvl="0" w:tplc="CC989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4DCD"/>
    <w:multiLevelType w:val="hybridMultilevel"/>
    <w:tmpl w:val="443658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2CE9"/>
    <w:multiLevelType w:val="hybridMultilevel"/>
    <w:tmpl w:val="4E5EEDF8"/>
    <w:lvl w:ilvl="0" w:tplc="E436868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855DC"/>
    <w:multiLevelType w:val="multilevel"/>
    <w:tmpl w:val="1FA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252EF"/>
    <w:multiLevelType w:val="multilevel"/>
    <w:tmpl w:val="C41630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2443C"/>
    <w:multiLevelType w:val="hybridMultilevel"/>
    <w:tmpl w:val="E522EB74"/>
    <w:lvl w:ilvl="0" w:tplc="CC9893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F86137"/>
    <w:multiLevelType w:val="hybridMultilevel"/>
    <w:tmpl w:val="AE523160"/>
    <w:lvl w:ilvl="0" w:tplc="CC989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BB"/>
    <w:rsid w:val="00057FB9"/>
    <w:rsid w:val="000D186B"/>
    <w:rsid w:val="0012114D"/>
    <w:rsid w:val="00141328"/>
    <w:rsid w:val="00146748"/>
    <w:rsid w:val="001E54BB"/>
    <w:rsid w:val="001E78EC"/>
    <w:rsid w:val="00226A10"/>
    <w:rsid w:val="0024087C"/>
    <w:rsid w:val="002F202B"/>
    <w:rsid w:val="00317A4A"/>
    <w:rsid w:val="0042382E"/>
    <w:rsid w:val="00564E9C"/>
    <w:rsid w:val="005D0B60"/>
    <w:rsid w:val="006C4AF9"/>
    <w:rsid w:val="007B00BA"/>
    <w:rsid w:val="0081220A"/>
    <w:rsid w:val="008159A8"/>
    <w:rsid w:val="0083647F"/>
    <w:rsid w:val="00922BF1"/>
    <w:rsid w:val="009531DF"/>
    <w:rsid w:val="009D3C80"/>
    <w:rsid w:val="00A23EC0"/>
    <w:rsid w:val="00B40AD4"/>
    <w:rsid w:val="00B74FF5"/>
    <w:rsid w:val="00B902B3"/>
    <w:rsid w:val="00F02208"/>
    <w:rsid w:val="00FB693D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FD20F"/>
  <w15:chartTrackingRefBased/>
  <w15:docId w15:val="{26E1CC69-15D1-44CB-A31F-AA74999B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220A"/>
  </w:style>
  <w:style w:type="paragraph" w:styleId="Kop1">
    <w:name w:val="heading 1"/>
    <w:basedOn w:val="Standaard"/>
    <w:next w:val="Standaard"/>
    <w:link w:val="Kop1Char"/>
    <w:uiPriority w:val="9"/>
    <w:qFormat/>
    <w:rsid w:val="008159A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59A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59A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59A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59A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59A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59A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59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59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59A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59A8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159A8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159A8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59A8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159A8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159A8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159A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159A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59A8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159A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159A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59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59A8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159A8"/>
    <w:rPr>
      <w:b/>
      <w:bCs/>
    </w:rPr>
  </w:style>
  <w:style w:type="character" w:styleId="Nadruk">
    <w:name w:val="Emphasis"/>
    <w:uiPriority w:val="20"/>
    <w:qFormat/>
    <w:rsid w:val="008159A8"/>
    <w:rPr>
      <w:caps/>
      <w:color w:val="294E1C" w:themeColor="accent1" w:themeShade="7F"/>
      <w:spacing w:val="5"/>
    </w:rPr>
  </w:style>
  <w:style w:type="paragraph" w:styleId="Geenafstand">
    <w:name w:val="No Spacing"/>
    <w:uiPriority w:val="1"/>
    <w:qFormat/>
    <w:rsid w:val="008159A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159A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159A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59A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59A8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8159A8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8159A8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8159A8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8159A8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8159A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59A8"/>
    <w:pPr>
      <w:outlineLvl w:val="9"/>
    </w:pPr>
  </w:style>
  <w:style w:type="table" w:styleId="Tabelraster">
    <w:name w:val="Table Grid"/>
    <w:basedOn w:val="Standaardtabel"/>
    <w:uiPriority w:val="39"/>
    <w:rsid w:val="001E54B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4A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AF9"/>
  </w:style>
  <w:style w:type="paragraph" w:styleId="Voettekst">
    <w:name w:val="footer"/>
    <w:basedOn w:val="Standaard"/>
    <w:link w:val="VoettekstChar"/>
    <w:uiPriority w:val="99"/>
    <w:unhideWhenUsed/>
    <w:rsid w:val="006C4A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AF9"/>
  </w:style>
  <w:style w:type="paragraph" w:styleId="Lijstalinea">
    <w:name w:val="List Paragraph"/>
    <w:basedOn w:val="Standaard"/>
    <w:uiPriority w:val="34"/>
    <w:qFormat/>
    <w:rsid w:val="006C4AF9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6C4AF9"/>
    <w:pPr>
      <w:numPr>
        <w:numId w:val="2"/>
      </w:numPr>
      <w:spacing w:after="240" w:line="240" w:lineRule="auto"/>
      <w:contextualSpacing/>
      <w:jc w:val="both"/>
    </w:pPr>
    <w:rPr>
      <w:rFonts w:ascii="Arial" w:hAnsi="Arial"/>
      <w:sz w:val="24"/>
    </w:rPr>
  </w:style>
  <w:style w:type="character" w:styleId="Hyperlink">
    <w:name w:val="Hyperlink"/>
    <w:basedOn w:val="Standaardalinea-lettertype"/>
    <w:uiPriority w:val="99"/>
    <w:unhideWhenUsed/>
    <w:rsid w:val="0042382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ert.petit@amonvz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Van Nieuwenhove</dc:creator>
  <cp:keywords/>
  <dc:description/>
  <cp:lastModifiedBy>Geert Petit</cp:lastModifiedBy>
  <cp:revision>2</cp:revision>
  <dcterms:created xsi:type="dcterms:W3CDTF">2022-09-15T18:36:00Z</dcterms:created>
  <dcterms:modified xsi:type="dcterms:W3CDTF">2022-09-15T18:36:00Z</dcterms:modified>
</cp:coreProperties>
</file>